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4C0606">
        <w:rPr>
          <w:rFonts w:ascii="Arial" w:eastAsia="宋体" w:hAnsi="Arial" w:cs="Times New Roman"/>
          <w:b/>
          <w:sz w:val="24"/>
          <w:szCs w:val="20"/>
          <w:lang w:val="en-GB"/>
        </w:rPr>
        <w:t>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C9680F" w:rsidRPr="00C9680F">
        <w:rPr>
          <w:rFonts w:ascii="Arial" w:eastAsia="宋体" w:hAnsi="Arial" w:cs="Times New Roman"/>
          <w:b/>
          <w:bCs/>
          <w:sz w:val="24"/>
          <w:szCs w:val="20"/>
          <w:lang w:val="en-GB" w:eastAsia="ja-JP"/>
        </w:rPr>
        <w:t>R4-1809352</w:t>
      </w:r>
      <w:bookmarkStart w:id="3" w:name="_GoBack"/>
      <w:bookmarkEnd w:id="3"/>
    </w:p>
    <w:p w:rsidR="00841BCD" w:rsidRPr="00841BCD" w:rsidRDefault="004C0606"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4C0606">
        <w:rPr>
          <w:rFonts w:ascii="Arial" w:eastAsia="宋体" w:hAnsi="Arial" w:cs="Times New Roman"/>
          <w:b/>
          <w:sz w:val="24"/>
          <w:szCs w:val="20"/>
          <w:lang w:val="en-GB"/>
        </w:rPr>
        <w:t xml:space="preserve">Montreal, </w:t>
      </w:r>
      <w:r>
        <w:rPr>
          <w:rFonts w:ascii="Arial" w:eastAsia="宋体" w:hAnsi="Arial" w:cs="Times New Roman"/>
          <w:b/>
          <w:sz w:val="24"/>
          <w:szCs w:val="20"/>
          <w:lang w:val="en-GB"/>
        </w:rPr>
        <w:t>Canada</w:t>
      </w:r>
      <w:r w:rsidRPr="004C0606">
        <w:rPr>
          <w:rFonts w:ascii="Arial" w:eastAsia="宋体" w:hAnsi="Arial" w:cs="Times New Roman"/>
          <w:b/>
          <w:sz w:val="24"/>
          <w:szCs w:val="20"/>
          <w:lang w:val="en-GB"/>
        </w:rPr>
        <w:t>, 2 - 6 July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13698" w:rsidRPr="00713698">
        <w:rPr>
          <w:rFonts w:ascii="Arial" w:eastAsia="Calibri" w:hAnsi="Arial" w:cs="Arial"/>
          <w:b/>
          <w:bCs/>
          <w:sz w:val="24"/>
          <w:lang w:val="en-GB"/>
        </w:rPr>
        <w:t>AdHoc minutes for NR BS demod</w:t>
      </w:r>
      <w:r w:rsidR="00713698">
        <w:rPr>
          <w:rFonts w:ascii="Arial" w:eastAsia="Calibri" w:hAnsi="Arial" w:cs="Arial"/>
          <w:b/>
          <w:bCs/>
          <w:sz w:val="24"/>
          <w:lang w:val="en-GB"/>
        </w:rPr>
        <w:t xml:space="preserve">ulation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13698">
        <w:rPr>
          <w:rFonts w:ascii="Arial" w:eastAsia="MS Mincho" w:hAnsi="Arial" w:cs="Arial"/>
          <w:b/>
          <w:bCs/>
          <w:sz w:val="24"/>
          <w:szCs w:val="20"/>
          <w:lang w:val="en-GB"/>
        </w:rPr>
        <w:t>xxx</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7E07FC" w:rsidP="00A37002">
      <w:pPr>
        <w:pStyle w:val="RAN4H1"/>
      </w:pPr>
      <w:r>
        <w:t>General Issues</w:t>
      </w:r>
    </w:p>
    <w:p w:rsidR="007E07FC" w:rsidRDefault="007E07FC" w:rsidP="007E07FC">
      <w:pPr>
        <w:pStyle w:val="RAN4H2"/>
        <w:rPr>
          <w:rFonts w:eastAsia="Calibri"/>
        </w:rPr>
      </w:pPr>
      <w:bookmarkStart w:id="4" w:name="_Hlk514434785"/>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939"/>
        <w:gridCol w:w="1195"/>
        <w:gridCol w:w="5600"/>
      </w:tblGrid>
      <w:tr w:rsidR="007E07FC" w:rsidRPr="007E07FC" w:rsidTr="004077BD">
        <w:trPr>
          <w:trHeight w:val="589"/>
          <w:jc w:val="center"/>
        </w:trPr>
        <w:tc>
          <w:tcPr>
            <w:tcW w:w="0" w:type="auto"/>
            <w:shd w:val="clear" w:color="auto" w:fill="auto"/>
          </w:tcPr>
          <w:p w:rsidR="007E07FC" w:rsidRPr="007E07FC" w:rsidRDefault="007E07FC" w:rsidP="007E07FC">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Tdoc</w:t>
            </w:r>
          </w:p>
        </w:tc>
        <w:tc>
          <w:tcPr>
            <w:tcW w:w="0" w:type="auto"/>
            <w:shd w:val="clear" w:color="auto" w:fill="auto"/>
          </w:tcPr>
          <w:p w:rsidR="007E07FC" w:rsidRPr="007E07FC" w:rsidRDefault="007E07FC" w:rsidP="007E07FC">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Title</w:t>
            </w:r>
          </w:p>
        </w:tc>
        <w:tc>
          <w:tcPr>
            <w:tcW w:w="0" w:type="auto"/>
            <w:shd w:val="clear" w:color="auto" w:fill="auto"/>
          </w:tcPr>
          <w:p w:rsidR="007E07FC" w:rsidRPr="007E07FC" w:rsidRDefault="007E07FC" w:rsidP="007E07FC">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Source</w:t>
            </w:r>
          </w:p>
        </w:tc>
        <w:tc>
          <w:tcPr>
            <w:tcW w:w="0" w:type="auto"/>
            <w:shd w:val="clear" w:color="auto" w:fill="auto"/>
          </w:tcPr>
          <w:p w:rsidR="007E07FC" w:rsidRPr="007E07FC" w:rsidRDefault="007E07FC" w:rsidP="007E07FC">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Proposal</w:t>
            </w:r>
          </w:p>
        </w:tc>
      </w:tr>
      <w:tr w:rsidR="00097C6E" w:rsidRPr="007E07FC" w:rsidTr="007B31BE">
        <w:trPr>
          <w:trHeight w:val="589"/>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8" w:history="1">
              <w:r w:rsidR="00097C6E" w:rsidRPr="00666D57">
                <w:rPr>
                  <w:rFonts w:ascii="Arial" w:eastAsia="Times New Roman" w:hAnsi="Arial" w:cs="Arial"/>
                  <w:b/>
                  <w:bCs/>
                  <w:color w:val="0000FF"/>
                  <w:sz w:val="16"/>
                  <w:szCs w:val="16"/>
                  <w:u w:val="single"/>
                </w:rPr>
                <w:t>R4-1808606</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BS test applicability for different SCSes and CHBWs</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China Telecom</w:t>
            </w:r>
          </w:p>
        </w:tc>
        <w:tc>
          <w:tcPr>
            <w:tcW w:w="0" w:type="auto"/>
          </w:tcPr>
          <w:p w:rsidR="00097C6E" w:rsidRPr="005746CE" w:rsidRDefault="00097C6E" w:rsidP="00097C6E">
            <w:pPr>
              <w:tabs>
                <w:tab w:val="left" w:pos="5103"/>
              </w:tabs>
              <w:snapToGrid w:val="0"/>
              <w:spacing w:before="0" w:line="240" w:lineRule="auto"/>
              <w:jc w:val="both"/>
              <w:rPr>
                <w:rFonts w:eastAsia="宋体" w:cs="Times New Roman"/>
                <w:sz w:val="21"/>
                <w:szCs w:val="21"/>
                <w:lang w:eastAsia="zh-CN"/>
              </w:rPr>
            </w:pPr>
            <w:r w:rsidRPr="005746CE">
              <w:rPr>
                <w:rFonts w:eastAsia="宋体" w:cs="Times New Roman" w:hint="eastAsia"/>
                <w:b/>
                <w:i/>
                <w:sz w:val="21"/>
                <w:szCs w:val="24"/>
                <w:u w:val="single"/>
                <w:lang w:eastAsia="zh-CN"/>
              </w:rPr>
              <w:t>Proposal 1</w:t>
            </w:r>
            <w:r w:rsidRPr="005746CE">
              <w:rPr>
                <w:rFonts w:eastAsia="宋体" w:cs="Times New Roman" w:hint="eastAsia"/>
                <w:b/>
                <w:i/>
                <w:sz w:val="21"/>
                <w:szCs w:val="24"/>
                <w:lang w:eastAsia="zh-CN"/>
              </w:rPr>
              <w:t xml:space="preserve">: </w:t>
            </w:r>
            <w:r w:rsidRPr="005746CE">
              <w:rPr>
                <w:rFonts w:eastAsia="宋体" w:cs="Times New Roman" w:hint="eastAsia"/>
                <w:i/>
                <w:sz w:val="21"/>
                <w:szCs w:val="21"/>
                <w:lang w:eastAsia="zh-CN"/>
              </w:rPr>
              <w:t xml:space="preserve">For </w:t>
            </w:r>
            <w:r w:rsidRPr="005746CE">
              <w:rPr>
                <w:rFonts w:eastAsia="宋体" w:cs="Times New Roman"/>
                <w:i/>
                <w:sz w:val="21"/>
                <w:szCs w:val="21"/>
                <w:lang w:eastAsia="zh-CN"/>
              </w:rPr>
              <w:t>BS support</w:t>
            </w:r>
            <w:r w:rsidRPr="005746CE">
              <w:rPr>
                <w:rFonts w:eastAsia="宋体" w:cs="Times New Roman" w:hint="eastAsia"/>
                <w:i/>
                <w:sz w:val="21"/>
                <w:szCs w:val="21"/>
                <w:lang w:eastAsia="zh-CN"/>
              </w:rPr>
              <w:t>ing</w:t>
            </w:r>
            <w:r w:rsidRPr="005746CE">
              <w:rPr>
                <w:rFonts w:eastAsia="宋体" w:cs="Times New Roman"/>
                <w:i/>
                <w:sz w:val="21"/>
                <w:szCs w:val="21"/>
                <w:lang w:eastAsia="zh-CN"/>
              </w:rPr>
              <w:t xml:space="preserve"> multiple SCSes, </w:t>
            </w:r>
            <w:r w:rsidRPr="005746CE">
              <w:rPr>
                <w:rFonts w:eastAsia="宋体" w:cs="Times New Roman" w:hint="eastAsia"/>
                <w:i/>
                <w:sz w:val="21"/>
                <w:szCs w:val="21"/>
                <w:lang w:eastAsia="zh-CN"/>
              </w:rPr>
              <w:t xml:space="preserve">test all the supported </w:t>
            </w:r>
            <w:r w:rsidRPr="005746CE">
              <w:rPr>
                <w:rFonts w:eastAsia="宋体" w:cs="Times New Roman"/>
                <w:i/>
                <w:sz w:val="21"/>
                <w:szCs w:val="21"/>
                <w:lang w:eastAsia="zh-CN"/>
              </w:rPr>
              <w:t>SCSes</w:t>
            </w:r>
            <w:r w:rsidRPr="005746CE">
              <w:rPr>
                <w:rFonts w:eastAsia="宋体" w:cs="Times New Roman" w:hint="eastAsia"/>
                <w:i/>
                <w:sz w:val="21"/>
                <w:szCs w:val="21"/>
                <w:lang w:eastAsia="zh-CN"/>
              </w:rPr>
              <w:t>.</w:t>
            </w:r>
          </w:p>
          <w:p w:rsidR="00097C6E" w:rsidRPr="006A591E" w:rsidRDefault="00097C6E" w:rsidP="00097C6E">
            <w:pPr>
              <w:tabs>
                <w:tab w:val="left" w:pos="567"/>
              </w:tabs>
              <w:snapToGrid w:val="0"/>
              <w:spacing w:before="0" w:line="240" w:lineRule="auto"/>
              <w:jc w:val="both"/>
              <w:rPr>
                <w:rFonts w:eastAsia="宋体" w:cs="Times New Roman"/>
                <w:sz w:val="21"/>
                <w:szCs w:val="21"/>
                <w:lang w:eastAsia="zh-CN"/>
              </w:rPr>
            </w:pPr>
            <w:r w:rsidRPr="005746CE">
              <w:rPr>
                <w:rFonts w:eastAsia="宋体" w:cs="Times New Roman" w:hint="eastAsia"/>
                <w:b/>
                <w:i/>
                <w:iCs/>
                <w:sz w:val="21"/>
                <w:szCs w:val="21"/>
                <w:u w:val="single"/>
                <w:lang w:eastAsia="zh-CN"/>
              </w:rPr>
              <w:t>Proposal 2</w:t>
            </w:r>
            <w:r w:rsidRPr="005746CE">
              <w:rPr>
                <w:rFonts w:eastAsia="宋体" w:cs="Times New Roman" w:hint="eastAsia"/>
                <w:b/>
                <w:i/>
                <w:iCs/>
                <w:sz w:val="21"/>
                <w:szCs w:val="21"/>
                <w:lang w:eastAsia="zh-CN"/>
              </w:rPr>
              <w:t>:</w:t>
            </w:r>
            <w:r w:rsidRPr="005746CE">
              <w:rPr>
                <w:rFonts w:eastAsia="宋体" w:cs="Times New Roman" w:hint="eastAsia"/>
                <w:i/>
                <w:iCs/>
                <w:sz w:val="21"/>
                <w:szCs w:val="21"/>
                <w:lang w:eastAsia="zh-CN"/>
              </w:rPr>
              <w:t xml:space="preserve"> </w:t>
            </w:r>
            <w:r w:rsidRPr="005746CE">
              <w:rPr>
                <w:rFonts w:eastAsia="宋体" w:cs="Times New Roman" w:hint="eastAsia"/>
                <w:i/>
                <w:sz w:val="21"/>
                <w:szCs w:val="21"/>
                <w:lang w:eastAsia="zh-CN"/>
              </w:rPr>
              <w:t xml:space="preserve">For </w:t>
            </w:r>
            <w:r w:rsidRPr="005746CE">
              <w:rPr>
                <w:rFonts w:eastAsia="宋体" w:cs="Times New Roman"/>
                <w:i/>
                <w:sz w:val="21"/>
                <w:szCs w:val="21"/>
                <w:lang w:eastAsia="zh-CN"/>
              </w:rPr>
              <w:t>BS support</w:t>
            </w:r>
            <w:r w:rsidRPr="005746CE">
              <w:rPr>
                <w:rFonts w:eastAsia="宋体" w:cs="Times New Roman" w:hint="eastAsia"/>
                <w:i/>
                <w:sz w:val="21"/>
                <w:szCs w:val="21"/>
                <w:lang w:eastAsia="zh-CN"/>
              </w:rPr>
              <w:t>ing</w:t>
            </w:r>
            <w:r w:rsidRPr="005746CE">
              <w:rPr>
                <w:rFonts w:eastAsia="宋体" w:cs="Times New Roman"/>
                <w:i/>
                <w:sz w:val="21"/>
                <w:szCs w:val="21"/>
                <w:lang w:eastAsia="zh-CN"/>
              </w:rPr>
              <w:t xml:space="preserve"> multiple </w:t>
            </w:r>
            <w:r w:rsidRPr="005746CE">
              <w:rPr>
                <w:rFonts w:eastAsia="宋体" w:cs="Times New Roman" w:hint="eastAsia"/>
                <w:i/>
                <w:sz w:val="21"/>
                <w:szCs w:val="21"/>
                <w:lang w:eastAsia="zh-CN"/>
              </w:rPr>
              <w:t xml:space="preserve">CHBWs </w:t>
            </w:r>
            <w:r w:rsidRPr="005746CE">
              <w:rPr>
                <w:rFonts w:eastAsia="宋体" w:cs="Times New Roman"/>
                <w:i/>
                <w:sz w:val="21"/>
                <w:szCs w:val="21"/>
                <w:lang w:val="x-none" w:eastAsia="zh-CN"/>
              </w:rPr>
              <w:t>for a certain SCS</w:t>
            </w:r>
            <w:r w:rsidRPr="005746CE">
              <w:rPr>
                <w:rFonts w:eastAsia="宋体" w:cs="Times New Roman"/>
                <w:i/>
                <w:sz w:val="21"/>
                <w:szCs w:val="21"/>
                <w:lang w:eastAsia="zh-CN"/>
              </w:rPr>
              <w:t xml:space="preserve">, </w:t>
            </w:r>
            <w:r w:rsidRPr="005746CE">
              <w:rPr>
                <w:rFonts w:eastAsia="宋体" w:cs="Times New Roman" w:hint="eastAsia"/>
                <w:i/>
                <w:iCs/>
                <w:sz w:val="21"/>
                <w:szCs w:val="21"/>
                <w:lang w:eastAsia="zh-CN"/>
              </w:rPr>
              <w:t xml:space="preserve">it is proposed to take the candidate test approach listed in </w:t>
            </w:r>
            <w:r w:rsidRPr="005746CE">
              <w:rPr>
                <w:rFonts w:eastAsia="宋体" w:cs="Times New Roman"/>
                <w:i/>
                <w:iCs/>
                <w:sz w:val="21"/>
                <w:szCs w:val="21"/>
                <w:lang w:eastAsia="zh-CN"/>
              </w:rPr>
              <w:t>R4-1807969</w:t>
            </w:r>
            <w:r w:rsidRPr="005746CE">
              <w:rPr>
                <w:rFonts w:eastAsia="宋体" w:cs="Times New Roman" w:hint="eastAsia"/>
                <w:i/>
                <w:iCs/>
                <w:sz w:val="21"/>
                <w:szCs w:val="21"/>
                <w:lang w:eastAsia="zh-CN"/>
              </w:rPr>
              <w:t xml:space="preserve"> into account, and other inputs are also highly welcomed.</w:t>
            </w:r>
          </w:p>
        </w:tc>
      </w:tr>
      <w:tr w:rsidR="00097C6E" w:rsidRPr="007E07FC" w:rsidTr="007B31BE">
        <w:trPr>
          <w:trHeight w:val="588"/>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9" w:history="1">
              <w:r w:rsidR="00097C6E" w:rsidRPr="00666D57">
                <w:rPr>
                  <w:rFonts w:ascii="Arial" w:eastAsia="Times New Roman" w:hAnsi="Arial" w:cs="Arial"/>
                  <w:b/>
                  <w:bCs/>
                  <w:color w:val="0000FF"/>
                  <w:sz w:val="16"/>
                  <w:szCs w:val="16"/>
                  <w:u w:val="single"/>
                </w:rPr>
                <w:t>R4-1808678</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Discussion on general setup for BS demodulation performance requirements</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Ericsson</w:t>
            </w:r>
          </w:p>
        </w:tc>
        <w:tc>
          <w:tcPr>
            <w:tcW w:w="0" w:type="auto"/>
          </w:tcPr>
          <w:p w:rsidR="00097C6E" w:rsidRPr="001627EA" w:rsidRDefault="00097C6E" w:rsidP="00097C6E">
            <w:pPr>
              <w:spacing w:before="0" w:after="180" w:line="240" w:lineRule="auto"/>
              <w:jc w:val="both"/>
              <w:rPr>
                <w:rFonts w:eastAsia="DengXian" w:cs="Times New Roman"/>
                <w:b/>
                <w:szCs w:val="20"/>
                <w:lang w:val="en-GB" w:eastAsia="zh-CN"/>
              </w:rPr>
            </w:pPr>
            <w:r w:rsidRPr="001627EA">
              <w:rPr>
                <w:rFonts w:eastAsia="DengXian" w:cs="Times New Roman"/>
                <w:b/>
                <w:szCs w:val="20"/>
                <w:lang w:val="en-GB" w:eastAsia="zh-CN"/>
              </w:rPr>
              <w:t>Proposal 1:  Phase noise shall be modelled for simulation alignment for FR2</w:t>
            </w:r>
          </w:p>
          <w:p w:rsidR="00097C6E" w:rsidRPr="001627EA" w:rsidRDefault="00097C6E" w:rsidP="00097C6E">
            <w:pPr>
              <w:spacing w:before="0" w:after="180" w:line="240" w:lineRule="auto"/>
              <w:rPr>
                <w:rFonts w:eastAsia="DengXian" w:cs="Times New Roman"/>
                <w:b/>
                <w:szCs w:val="20"/>
                <w:lang w:val="en-GB"/>
              </w:rPr>
            </w:pPr>
            <w:r w:rsidRPr="001627EA">
              <w:rPr>
                <w:rFonts w:eastAsia="DengXian" w:cs="Times New Roman"/>
                <w:b/>
                <w:szCs w:val="20"/>
                <w:lang w:val="en-GB"/>
              </w:rPr>
              <w:t>Proposal 2: Modelling of PN should be taken from NR TR agreed during SI.  Simple PN compensation should be applied when assessing BS demodulation requirements.</w:t>
            </w:r>
          </w:p>
          <w:p w:rsidR="00097C6E" w:rsidRPr="001627EA" w:rsidRDefault="00097C6E" w:rsidP="00097C6E">
            <w:pPr>
              <w:spacing w:before="0" w:after="180" w:line="240" w:lineRule="auto"/>
              <w:jc w:val="both"/>
              <w:rPr>
                <w:rFonts w:eastAsia="DengXian" w:cs="Times New Roman"/>
                <w:b/>
                <w:szCs w:val="20"/>
                <w:lang w:val="en-GB" w:eastAsia="zh-CN"/>
              </w:rPr>
            </w:pPr>
            <w:r w:rsidRPr="001627EA">
              <w:rPr>
                <w:rFonts w:eastAsia="DengXian" w:cs="Times New Roman"/>
                <w:b/>
                <w:szCs w:val="20"/>
                <w:lang w:val="en-GB" w:eastAsia="zh-CN"/>
              </w:rPr>
              <w:t>Proposal 3:  PTRS shall be configured for FR2 performance requirements. The details are FFS.</w:t>
            </w:r>
          </w:p>
          <w:p w:rsidR="00097C6E" w:rsidRPr="001627EA" w:rsidRDefault="00097C6E" w:rsidP="00097C6E">
            <w:pPr>
              <w:spacing w:before="0" w:after="180" w:line="240" w:lineRule="auto"/>
              <w:jc w:val="both"/>
              <w:rPr>
                <w:rFonts w:eastAsia="DengXian" w:cs="Times New Roman"/>
                <w:b/>
                <w:szCs w:val="20"/>
                <w:lang w:val="en-GB"/>
              </w:rPr>
            </w:pPr>
            <w:r w:rsidRPr="001627EA">
              <w:rPr>
                <w:rFonts w:eastAsia="DengXian" w:cs="Times New Roman"/>
                <w:b/>
                <w:szCs w:val="20"/>
                <w:lang w:val="en-GB"/>
              </w:rPr>
              <w:t>Proposal 4: Channel models for simulation alignment should use AWGN, and possibility for fading channel to use simplified model.</w:t>
            </w:r>
          </w:p>
        </w:tc>
      </w:tr>
      <w:tr w:rsidR="00097C6E" w:rsidRPr="007E07FC" w:rsidTr="007B31BE">
        <w:trPr>
          <w:trHeight w:val="699"/>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0" w:history="1">
              <w:r w:rsidR="00097C6E" w:rsidRPr="00666D57">
                <w:rPr>
                  <w:rFonts w:ascii="Arial" w:eastAsia="Times New Roman" w:hAnsi="Arial" w:cs="Arial"/>
                  <w:b/>
                  <w:bCs/>
                  <w:color w:val="0000FF"/>
                  <w:sz w:val="16"/>
                  <w:szCs w:val="16"/>
                  <w:u w:val="single"/>
                </w:rPr>
                <w:t>R4-1808682</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Discussion on the applicability rule for NR BS performance requirements</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Ericsson</w:t>
            </w:r>
          </w:p>
        </w:tc>
        <w:tc>
          <w:tcPr>
            <w:tcW w:w="0" w:type="auto"/>
          </w:tcPr>
          <w:p w:rsidR="00097C6E" w:rsidRPr="007E07FC" w:rsidRDefault="00097C6E" w:rsidP="00097C6E">
            <w:pPr>
              <w:spacing w:before="0" w:after="160" w:line="256" w:lineRule="auto"/>
              <w:jc w:val="both"/>
              <w:rPr>
                <w:rFonts w:eastAsia="DengXian" w:cs="Times New Roman"/>
                <w:b/>
                <w:lang w:eastAsia="zh-CN"/>
              </w:rPr>
            </w:pPr>
            <w:r w:rsidRPr="001627EA">
              <w:rPr>
                <w:rFonts w:eastAsia="DengXian" w:cs="Times New Roman"/>
                <w:b/>
                <w:lang w:eastAsia="zh-CN"/>
              </w:rPr>
              <w:t>Proposal 1</w:t>
            </w:r>
            <w:r w:rsidRPr="001627EA">
              <w:rPr>
                <w:rFonts w:eastAsia="DengXian" w:cs="Times New Roman"/>
                <w:b/>
                <w:lang w:eastAsia="zh-CN"/>
              </w:rPr>
              <w:tab/>
              <w:t>Define requirements only for a subset of the supported channel bandwidth. If the defined channel bandwidth is not supported by the BS, the next lowest bandwidth in the specification to the supported bandwidth shall be selected instead</w:t>
            </w:r>
          </w:p>
        </w:tc>
      </w:tr>
      <w:tr w:rsidR="00097C6E" w:rsidRPr="007E07FC" w:rsidTr="007B31BE">
        <w:trPr>
          <w:trHeight w:val="540"/>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1" w:history="1">
              <w:r w:rsidR="00097C6E" w:rsidRPr="00666D57">
                <w:rPr>
                  <w:rFonts w:ascii="Arial" w:eastAsia="Times New Roman" w:hAnsi="Arial" w:cs="Arial"/>
                  <w:b/>
                  <w:bCs/>
                  <w:color w:val="0000FF"/>
                  <w:sz w:val="16"/>
                  <w:szCs w:val="16"/>
                  <w:u w:val="single"/>
                </w:rPr>
                <w:t>R4-1808694</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Discussion on general part for NR BS demodulation requirements</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CATT</w:t>
            </w:r>
          </w:p>
        </w:tc>
        <w:tc>
          <w:tcPr>
            <w:tcW w:w="0" w:type="auto"/>
          </w:tcPr>
          <w:p w:rsidR="00097C6E" w:rsidRPr="000D0618" w:rsidRDefault="00097C6E" w:rsidP="00097C6E">
            <w:pPr>
              <w:spacing w:before="0" w:after="160"/>
              <w:rPr>
                <w:rFonts w:eastAsia="Calibri" w:cs="Times New Roman"/>
                <w:b/>
                <w:lang w:val="en-GB"/>
              </w:rPr>
            </w:pPr>
            <w:r w:rsidRPr="000D0618">
              <w:rPr>
                <w:rFonts w:eastAsia="Calibri" w:cs="Times New Roman"/>
                <w:b/>
                <w:lang w:val="en-GB"/>
              </w:rPr>
              <w:t>Proposal 1: Define both FDD and TDD requirements in FR1 and TDD requirements in FR2 for NR BS demodulation.</w:t>
            </w:r>
          </w:p>
          <w:p w:rsidR="00097C6E" w:rsidRPr="000D0618" w:rsidRDefault="00097C6E" w:rsidP="00097C6E">
            <w:pPr>
              <w:spacing w:before="0" w:after="160"/>
              <w:rPr>
                <w:rFonts w:eastAsia="Calibri" w:cs="Times New Roman"/>
                <w:b/>
                <w:lang w:val="en-GB"/>
              </w:rPr>
            </w:pPr>
            <w:r w:rsidRPr="000D0618">
              <w:rPr>
                <w:rFonts w:eastAsia="Calibri" w:cs="Times New Roman"/>
                <w:b/>
                <w:lang w:val="en-GB"/>
              </w:rPr>
              <w:t>Proposal 2: Consider TDD UL/DL configuration DDDSU for both FR1 and FR2 BS demodulation.</w:t>
            </w:r>
          </w:p>
          <w:p w:rsidR="00097C6E" w:rsidRPr="007E07FC" w:rsidRDefault="00097C6E" w:rsidP="00097C6E">
            <w:pPr>
              <w:spacing w:before="0" w:after="160"/>
              <w:rPr>
                <w:rFonts w:eastAsia="Calibri" w:cs="Times New Roman"/>
                <w:b/>
                <w:lang w:val="en-GB"/>
              </w:rPr>
            </w:pPr>
            <w:r w:rsidRPr="000D0618">
              <w:rPr>
                <w:rFonts w:eastAsia="Calibri" w:cs="Times New Roman"/>
                <w:b/>
                <w:lang w:val="en-GB"/>
              </w:rPr>
              <w:t>Proposal 3: Consider TDL-A and/or TDL-C channel model for FR1 BS demodulation.</w:t>
            </w:r>
          </w:p>
        </w:tc>
      </w:tr>
      <w:tr w:rsidR="00097C6E" w:rsidRPr="007E07FC" w:rsidTr="007B31BE">
        <w:trPr>
          <w:trHeight w:val="581"/>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2" w:history="1">
              <w:r w:rsidR="00097C6E" w:rsidRPr="00666D57">
                <w:rPr>
                  <w:rFonts w:ascii="Arial" w:eastAsia="Times New Roman" w:hAnsi="Arial" w:cs="Arial"/>
                  <w:b/>
                  <w:bCs/>
                  <w:color w:val="0000FF"/>
                  <w:sz w:val="16"/>
                  <w:szCs w:val="16"/>
                  <w:u w:val="single"/>
                </w:rPr>
                <w:t>R4-1809101</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On remaining general issues for NR BS demodulation</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Nokia, Nokia Shanghai Bell</w:t>
            </w:r>
          </w:p>
        </w:tc>
        <w:tc>
          <w:tcPr>
            <w:tcW w:w="0" w:type="auto"/>
          </w:tcPr>
          <w:p w:rsidR="00097C6E" w:rsidRPr="000D0618" w:rsidRDefault="00097C6E" w:rsidP="00097C6E">
            <w:pPr>
              <w:spacing w:line="240" w:lineRule="auto"/>
              <w:ind w:right="-23"/>
              <w:rPr>
                <w:rFonts w:eastAsiaTheme="minorEastAsia"/>
                <w:b/>
                <w:iCs/>
                <w:szCs w:val="18"/>
              </w:rPr>
            </w:pPr>
            <w:r w:rsidRPr="000D0618">
              <w:rPr>
                <w:rFonts w:eastAsiaTheme="minorEastAsia"/>
                <w:b/>
                <w:iCs/>
                <w:szCs w:val="18"/>
              </w:rPr>
              <w:fldChar w:fldCharType="begin"/>
            </w:r>
            <w:r w:rsidRPr="000D0618">
              <w:rPr>
                <w:rFonts w:eastAsiaTheme="minorEastAsia"/>
                <w:b/>
                <w:iCs/>
                <w:szCs w:val="18"/>
              </w:rPr>
              <w:instrText xml:space="preserve"> REF _Ref516672900 \r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Proposal 1:</w:t>
            </w:r>
            <w:r w:rsidRPr="000D0618">
              <w:rPr>
                <w:rFonts w:eastAsiaTheme="minorEastAsia"/>
                <w:b/>
                <w:iCs/>
                <w:szCs w:val="18"/>
              </w:rPr>
              <w:fldChar w:fldCharType="end"/>
            </w:r>
            <w:r w:rsidRPr="000D0618">
              <w:rPr>
                <w:rFonts w:eastAsiaTheme="minorEastAsia"/>
                <w:b/>
                <w:iCs/>
                <w:szCs w:val="18"/>
              </w:rPr>
              <w:fldChar w:fldCharType="begin"/>
            </w:r>
            <w:r w:rsidRPr="000D0618">
              <w:rPr>
                <w:rFonts w:eastAsiaTheme="minorEastAsia"/>
                <w:b/>
                <w:iCs/>
                <w:szCs w:val="18"/>
              </w:rPr>
              <w:instrText xml:space="preserve"> REF _Ref516672900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Conducted requirements for PUSCH are defined with 1Tx and 2Tx. Conducted requirements are defined at baseband after receive beamforming, with 2Rx, 4Rx and 8Rx.</w:t>
            </w:r>
            <w:r w:rsidRPr="000D0618">
              <w:rPr>
                <w:rFonts w:eastAsiaTheme="minorEastAsia"/>
                <w:b/>
                <w:iCs/>
                <w:szCs w:val="18"/>
              </w:rPr>
              <w:fldChar w:fldCharType="end"/>
            </w:r>
          </w:p>
          <w:p w:rsidR="00097C6E" w:rsidRPr="000D0618" w:rsidRDefault="00097C6E" w:rsidP="00097C6E">
            <w:pPr>
              <w:spacing w:line="240" w:lineRule="auto"/>
              <w:ind w:right="-23"/>
              <w:rPr>
                <w:rFonts w:eastAsiaTheme="minorEastAsia"/>
                <w:b/>
                <w:iCs/>
                <w:szCs w:val="18"/>
              </w:rPr>
            </w:pPr>
            <w:r w:rsidRPr="000D0618">
              <w:rPr>
                <w:rFonts w:eastAsiaTheme="minorEastAsia"/>
                <w:b/>
                <w:iCs/>
                <w:szCs w:val="18"/>
              </w:rPr>
              <w:lastRenderedPageBreak/>
              <w:fldChar w:fldCharType="begin"/>
            </w:r>
            <w:r w:rsidRPr="000D0618">
              <w:rPr>
                <w:rFonts w:eastAsiaTheme="minorEastAsia"/>
                <w:b/>
                <w:iCs/>
                <w:szCs w:val="18"/>
              </w:rPr>
              <w:instrText xml:space="preserve"> REF _Ref513218891 \r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Proposal 2:</w:t>
            </w:r>
            <w:r w:rsidRPr="000D0618">
              <w:rPr>
                <w:rFonts w:eastAsiaTheme="minorEastAsia"/>
                <w:b/>
                <w:iCs/>
                <w:szCs w:val="18"/>
              </w:rPr>
              <w:fldChar w:fldCharType="end"/>
            </w:r>
            <w:r w:rsidRPr="000D0618">
              <w:rPr>
                <w:rFonts w:eastAsiaTheme="minorEastAsia"/>
                <w:b/>
                <w:iCs/>
                <w:szCs w:val="18"/>
              </w:rPr>
              <w:fldChar w:fldCharType="begin"/>
            </w:r>
            <w:r w:rsidRPr="000D0618">
              <w:rPr>
                <w:rFonts w:eastAsiaTheme="minorEastAsia"/>
                <w:b/>
                <w:iCs/>
                <w:szCs w:val="18"/>
              </w:rPr>
              <w:instrText xml:space="preserve"> REF _Ref513218891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Conducted and OTA requirements are defined for both FDD and TDD in FR1 and for TDD in FR2. For TDD UL/DL configuration could be defined during CR phase and only one is selected per FR for defining BS demodulation requirements.</w:t>
            </w:r>
            <w:r w:rsidRPr="000D0618">
              <w:rPr>
                <w:rFonts w:eastAsiaTheme="minorEastAsia"/>
                <w:b/>
                <w:iCs/>
                <w:szCs w:val="18"/>
              </w:rPr>
              <w:fldChar w:fldCharType="end"/>
            </w:r>
            <w:r w:rsidRPr="000D0618">
              <w:rPr>
                <w:rFonts w:eastAsiaTheme="minorEastAsia"/>
                <w:b/>
                <w:iCs/>
                <w:szCs w:val="18"/>
              </w:rPr>
              <w:t xml:space="preserve"> </w:t>
            </w:r>
          </w:p>
          <w:p w:rsidR="00097C6E" w:rsidRPr="000D0618" w:rsidRDefault="00097C6E" w:rsidP="00097C6E">
            <w:pPr>
              <w:spacing w:line="240" w:lineRule="auto"/>
              <w:ind w:right="-23"/>
              <w:rPr>
                <w:rFonts w:eastAsiaTheme="minorEastAsia"/>
                <w:b/>
                <w:iCs/>
                <w:szCs w:val="18"/>
              </w:rPr>
            </w:pPr>
            <w:r w:rsidRPr="000D0618">
              <w:rPr>
                <w:rFonts w:eastAsiaTheme="minorEastAsia"/>
                <w:b/>
                <w:iCs/>
                <w:szCs w:val="18"/>
              </w:rPr>
              <w:fldChar w:fldCharType="begin"/>
            </w:r>
            <w:r w:rsidRPr="000D0618">
              <w:rPr>
                <w:rFonts w:eastAsiaTheme="minorEastAsia"/>
                <w:b/>
                <w:iCs/>
                <w:szCs w:val="18"/>
              </w:rPr>
              <w:instrText xml:space="preserve"> REF _Ref516672950 \r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Proposal 3:</w:t>
            </w:r>
            <w:r w:rsidRPr="000D0618">
              <w:rPr>
                <w:rFonts w:eastAsiaTheme="minorEastAsia"/>
                <w:b/>
                <w:iCs/>
                <w:szCs w:val="18"/>
              </w:rPr>
              <w:fldChar w:fldCharType="end"/>
            </w:r>
            <w:r w:rsidRPr="000D0618">
              <w:rPr>
                <w:rFonts w:eastAsiaTheme="minorEastAsia"/>
                <w:b/>
                <w:iCs/>
                <w:szCs w:val="18"/>
              </w:rPr>
              <w:fldChar w:fldCharType="begin"/>
            </w:r>
            <w:r w:rsidRPr="000D0618">
              <w:rPr>
                <w:rFonts w:eastAsiaTheme="minorEastAsia"/>
                <w:b/>
                <w:iCs/>
                <w:szCs w:val="18"/>
              </w:rPr>
              <w:instrText xml:space="preserve"> REF _Ref516672950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hint="eastAsia"/>
                <w:b/>
                <w:iCs/>
                <w:szCs w:val="18"/>
              </w:rPr>
              <w:t>For</w:t>
            </w:r>
            <w:r w:rsidRPr="000D0618">
              <w:rPr>
                <w:rFonts w:eastAsiaTheme="minorEastAsia"/>
                <w:b/>
                <w:iCs/>
                <w:szCs w:val="18"/>
              </w:rPr>
              <w:t xml:space="preserve"> channel model, consider to use the conclusions from UE demod discussions.</w:t>
            </w:r>
            <w:r w:rsidRPr="000D0618">
              <w:rPr>
                <w:rFonts w:eastAsiaTheme="minorEastAsia"/>
                <w:b/>
                <w:iCs/>
                <w:szCs w:val="18"/>
              </w:rPr>
              <w:fldChar w:fldCharType="end"/>
            </w:r>
          </w:p>
          <w:p w:rsidR="00097C6E" w:rsidRPr="000D0618" w:rsidRDefault="00097C6E" w:rsidP="00097C6E">
            <w:pPr>
              <w:spacing w:line="240" w:lineRule="auto"/>
              <w:ind w:right="-23"/>
              <w:rPr>
                <w:rFonts w:eastAsiaTheme="minorEastAsia"/>
                <w:b/>
                <w:iCs/>
                <w:szCs w:val="18"/>
              </w:rPr>
            </w:pPr>
            <w:r w:rsidRPr="000D0618">
              <w:rPr>
                <w:rFonts w:eastAsiaTheme="minorEastAsia"/>
                <w:b/>
                <w:iCs/>
                <w:szCs w:val="18"/>
              </w:rPr>
              <w:fldChar w:fldCharType="begin"/>
            </w:r>
            <w:r w:rsidRPr="000D0618">
              <w:rPr>
                <w:rFonts w:eastAsiaTheme="minorEastAsia"/>
                <w:b/>
                <w:iCs/>
                <w:szCs w:val="18"/>
              </w:rPr>
              <w:instrText xml:space="preserve"> REF _Ref516672967 \r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Proposal 4:</w:t>
            </w:r>
            <w:r w:rsidRPr="000D0618">
              <w:rPr>
                <w:rFonts w:eastAsiaTheme="minorEastAsia"/>
                <w:b/>
                <w:iCs/>
                <w:szCs w:val="18"/>
              </w:rPr>
              <w:fldChar w:fldCharType="end"/>
            </w:r>
            <w:r w:rsidRPr="000D0618">
              <w:rPr>
                <w:rFonts w:eastAsiaTheme="minorEastAsia"/>
                <w:b/>
                <w:iCs/>
                <w:szCs w:val="18"/>
              </w:rPr>
              <w:fldChar w:fldCharType="begin"/>
            </w:r>
            <w:r w:rsidRPr="000D0618">
              <w:rPr>
                <w:rFonts w:eastAsiaTheme="minorEastAsia"/>
                <w:b/>
                <w:iCs/>
                <w:szCs w:val="18"/>
              </w:rPr>
              <w:instrText xml:space="preserve"> REF _Ref516672967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RAN4 considers defining fading channel tests using a single propagation model per FR.</w:t>
            </w:r>
            <w:r w:rsidRPr="000D0618">
              <w:rPr>
                <w:rFonts w:eastAsiaTheme="minorEastAsia"/>
                <w:b/>
                <w:iCs/>
                <w:szCs w:val="18"/>
              </w:rPr>
              <w:fldChar w:fldCharType="end"/>
            </w:r>
          </w:p>
          <w:p w:rsidR="00097C6E" w:rsidRPr="000D0618" w:rsidRDefault="00097C6E" w:rsidP="00097C6E">
            <w:pPr>
              <w:spacing w:line="240" w:lineRule="auto"/>
              <w:ind w:right="-23"/>
              <w:rPr>
                <w:rFonts w:eastAsiaTheme="minorEastAsia"/>
                <w:b/>
                <w:iCs/>
                <w:szCs w:val="18"/>
              </w:rPr>
            </w:pPr>
            <w:r w:rsidRPr="000D0618">
              <w:rPr>
                <w:rFonts w:eastAsiaTheme="minorEastAsia"/>
                <w:b/>
                <w:iCs/>
                <w:szCs w:val="18"/>
              </w:rPr>
              <w:fldChar w:fldCharType="begin"/>
            </w:r>
            <w:r w:rsidRPr="000D0618">
              <w:rPr>
                <w:rFonts w:eastAsiaTheme="minorEastAsia"/>
                <w:b/>
                <w:iCs/>
                <w:szCs w:val="18"/>
              </w:rPr>
              <w:instrText xml:space="preserve"> REF _Ref516672990 \r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Proposal 5:</w:t>
            </w:r>
            <w:r w:rsidRPr="000D0618">
              <w:rPr>
                <w:rFonts w:eastAsiaTheme="minorEastAsia"/>
                <w:b/>
                <w:iCs/>
                <w:szCs w:val="18"/>
              </w:rPr>
              <w:fldChar w:fldCharType="end"/>
            </w:r>
            <w:r w:rsidRPr="000D0618">
              <w:rPr>
                <w:rFonts w:eastAsiaTheme="minorEastAsia"/>
                <w:b/>
                <w:iCs/>
                <w:szCs w:val="18"/>
              </w:rPr>
              <w:fldChar w:fldCharType="begin"/>
            </w:r>
            <w:r w:rsidRPr="000D0618">
              <w:rPr>
                <w:rFonts w:eastAsiaTheme="minorEastAsia"/>
                <w:b/>
                <w:iCs/>
                <w:szCs w:val="18"/>
              </w:rPr>
              <w:instrText xml:space="preserve"> REF _Ref516672990 \h  \* MERGEFORMAT </w:instrText>
            </w:r>
            <w:r w:rsidRPr="000D0618">
              <w:rPr>
                <w:rFonts w:eastAsiaTheme="minorEastAsia"/>
                <w:b/>
                <w:iCs/>
                <w:szCs w:val="18"/>
              </w:rPr>
            </w:r>
            <w:r w:rsidRPr="000D0618">
              <w:rPr>
                <w:rFonts w:eastAsiaTheme="minorEastAsia"/>
                <w:b/>
                <w:iCs/>
                <w:szCs w:val="18"/>
              </w:rPr>
              <w:fldChar w:fldCharType="separate"/>
            </w:r>
            <w:r w:rsidRPr="000D0618">
              <w:rPr>
                <w:rFonts w:eastAsiaTheme="minorEastAsia"/>
                <w:b/>
                <w:iCs/>
                <w:szCs w:val="18"/>
              </w:rPr>
              <w:t>Phase noise is not explicitly modeled in the FR2 performance requirements.</w:t>
            </w:r>
            <w:r w:rsidRPr="000D0618">
              <w:rPr>
                <w:rFonts w:eastAsiaTheme="minorEastAsia"/>
                <w:b/>
                <w:iCs/>
                <w:szCs w:val="18"/>
              </w:rPr>
              <w:fldChar w:fldCharType="end"/>
            </w:r>
            <w:r w:rsidRPr="000D0618">
              <w:rPr>
                <w:rFonts w:eastAsiaTheme="minorEastAsia"/>
                <w:b/>
                <w:iCs/>
                <w:szCs w:val="18"/>
              </w:rPr>
              <w:t xml:space="preserve"> </w:t>
            </w:r>
          </w:p>
        </w:tc>
      </w:tr>
      <w:tr w:rsidR="00097C6E" w:rsidRPr="007E07FC" w:rsidTr="007B31BE">
        <w:trPr>
          <w:trHeight w:val="611"/>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3" w:history="1">
              <w:r w:rsidR="00097C6E" w:rsidRPr="00666D57">
                <w:rPr>
                  <w:rFonts w:ascii="Arial" w:eastAsia="Times New Roman" w:hAnsi="Arial" w:cs="Arial"/>
                  <w:b/>
                  <w:bCs/>
                  <w:color w:val="0000FF"/>
                  <w:sz w:val="16"/>
                  <w:szCs w:val="16"/>
                  <w:u w:val="single"/>
                </w:rPr>
                <w:t>R4-1809273</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WF on TDD configuration for BS requirements</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Ericsson</w:t>
            </w:r>
          </w:p>
        </w:tc>
        <w:tc>
          <w:tcPr>
            <w:tcW w:w="0" w:type="auto"/>
          </w:tcPr>
          <w:p w:rsidR="00097C6E" w:rsidRPr="000D0618" w:rsidRDefault="00097C6E" w:rsidP="00097C6E">
            <w:pPr>
              <w:numPr>
                <w:ilvl w:val="0"/>
                <w:numId w:val="39"/>
              </w:numPr>
              <w:tabs>
                <w:tab w:val="num" w:pos="720"/>
              </w:tabs>
              <w:spacing w:before="0" w:after="180" w:line="240" w:lineRule="auto"/>
              <w:rPr>
                <w:rFonts w:eastAsia="宋体" w:cs="Times New Roman"/>
                <w:szCs w:val="20"/>
                <w:lang w:eastAsia="zh-CN"/>
              </w:rPr>
            </w:pPr>
            <w:r w:rsidRPr="000D0618">
              <w:rPr>
                <w:rFonts w:eastAsia="宋体" w:cs="Times New Roman"/>
                <w:szCs w:val="20"/>
                <w:lang w:eastAsia="zh-CN"/>
              </w:rPr>
              <w:t>The same TDD configuration are applied for BS RF and demodulation requirements</w:t>
            </w:r>
          </w:p>
          <w:p w:rsidR="00097C6E" w:rsidRPr="000D0618" w:rsidRDefault="00097C6E" w:rsidP="00097C6E">
            <w:pPr>
              <w:numPr>
                <w:ilvl w:val="0"/>
                <w:numId w:val="39"/>
              </w:numPr>
              <w:tabs>
                <w:tab w:val="num" w:pos="720"/>
              </w:tabs>
              <w:spacing w:before="0" w:after="180" w:line="240" w:lineRule="auto"/>
              <w:rPr>
                <w:rFonts w:eastAsia="宋体" w:cs="Times New Roman"/>
                <w:szCs w:val="20"/>
                <w:lang w:eastAsia="zh-CN"/>
              </w:rPr>
            </w:pPr>
            <w:r w:rsidRPr="000D0618">
              <w:rPr>
                <w:rFonts w:eastAsia="宋体" w:cs="Times New Roman"/>
                <w:szCs w:val="20"/>
                <w:lang w:eastAsia="zh-CN"/>
              </w:rPr>
              <w:t>To decide the TDD configuration, the group needs to consider the following aspects:</w:t>
            </w:r>
          </w:p>
          <w:p w:rsidR="00097C6E" w:rsidRPr="000D0618" w:rsidRDefault="00097C6E" w:rsidP="00097C6E">
            <w:pPr>
              <w:numPr>
                <w:ilvl w:val="1"/>
                <w:numId w:val="39"/>
              </w:numPr>
              <w:tabs>
                <w:tab w:val="num" w:pos="1440"/>
              </w:tabs>
              <w:spacing w:before="0" w:after="180" w:line="240" w:lineRule="auto"/>
              <w:rPr>
                <w:rFonts w:eastAsia="宋体" w:cs="Times New Roman"/>
                <w:szCs w:val="20"/>
                <w:lang w:eastAsia="zh-CN"/>
              </w:rPr>
            </w:pPr>
            <w:r w:rsidRPr="000D0618">
              <w:rPr>
                <w:rFonts w:eastAsia="宋体" w:cs="Times New Roman"/>
                <w:szCs w:val="20"/>
                <w:lang w:eastAsia="zh-CN"/>
              </w:rPr>
              <w:t>Coexistence with LTE in the MSR test</w:t>
            </w:r>
          </w:p>
          <w:p w:rsidR="00097C6E" w:rsidRPr="000D0618" w:rsidRDefault="00097C6E" w:rsidP="00097C6E">
            <w:pPr>
              <w:numPr>
                <w:ilvl w:val="1"/>
                <w:numId w:val="39"/>
              </w:numPr>
              <w:tabs>
                <w:tab w:val="num" w:pos="1440"/>
              </w:tabs>
              <w:spacing w:before="0" w:after="180" w:line="240" w:lineRule="auto"/>
              <w:rPr>
                <w:rFonts w:eastAsia="宋体" w:cs="Times New Roman"/>
                <w:szCs w:val="20"/>
                <w:lang w:eastAsia="zh-CN"/>
              </w:rPr>
            </w:pPr>
            <w:r w:rsidRPr="000D0618">
              <w:rPr>
                <w:rFonts w:eastAsia="宋体" w:cs="Times New Roman"/>
                <w:szCs w:val="20"/>
                <w:lang w:eastAsia="zh-CN"/>
              </w:rPr>
              <w:t>Possible coexistence with NB-IoT, (LTE)MSR, and NR</w:t>
            </w:r>
          </w:p>
          <w:p w:rsidR="00097C6E" w:rsidRPr="000D0618" w:rsidRDefault="00097C6E" w:rsidP="00097C6E">
            <w:pPr>
              <w:numPr>
                <w:ilvl w:val="1"/>
                <w:numId w:val="39"/>
              </w:numPr>
              <w:tabs>
                <w:tab w:val="num" w:pos="1440"/>
              </w:tabs>
              <w:spacing w:before="0" w:after="180" w:line="240" w:lineRule="auto"/>
              <w:rPr>
                <w:rFonts w:eastAsia="宋体" w:cs="Times New Roman"/>
                <w:szCs w:val="20"/>
                <w:lang w:eastAsia="zh-CN"/>
              </w:rPr>
            </w:pPr>
            <w:r w:rsidRPr="000D0618">
              <w:rPr>
                <w:rFonts w:eastAsia="宋体" w:cs="Times New Roman"/>
                <w:szCs w:val="20"/>
                <w:lang w:eastAsia="zh-CN"/>
              </w:rPr>
              <w:t>Other aspects are not precluded</w:t>
            </w:r>
          </w:p>
          <w:p w:rsidR="00097C6E" w:rsidRPr="000D0618" w:rsidRDefault="00097C6E" w:rsidP="00097C6E">
            <w:pPr>
              <w:numPr>
                <w:ilvl w:val="0"/>
                <w:numId w:val="39"/>
              </w:numPr>
              <w:spacing w:before="0" w:after="180" w:line="240" w:lineRule="auto"/>
              <w:rPr>
                <w:rFonts w:eastAsia="宋体" w:cs="Times New Roman"/>
                <w:szCs w:val="20"/>
                <w:lang w:eastAsia="zh-CN"/>
              </w:rPr>
            </w:pPr>
            <w:r w:rsidRPr="000D0618">
              <w:rPr>
                <w:rFonts w:eastAsia="宋体" w:cs="Times New Roman"/>
                <w:szCs w:val="20"/>
                <w:lang w:eastAsia="zh-CN"/>
              </w:rPr>
              <w:t>Companies are encouraged to provide input on TDD configurations from the above aspects</w:t>
            </w:r>
          </w:p>
        </w:tc>
      </w:tr>
      <w:tr w:rsidR="00097C6E" w:rsidRPr="007E07FC" w:rsidTr="007B31BE">
        <w:trPr>
          <w:trHeight w:val="611"/>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4" w:history="1">
              <w:r w:rsidR="00097C6E" w:rsidRPr="00666D57">
                <w:rPr>
                  <w:rFonts w:ascii="Arial" w:eastAsia="Times New Roman" w:hAnsi="Arial" w:cs="Arial"/>
                  <w:b/>
                  <w:bCs/>
                  <w:color w:val="0000FF"/>
                  <w:sz w:val="16"/>
                  <w:szCs w:val="16"/>
                  <w:u w:val="single"/>
                </w:rPr>
                <w:t>R4-1809287</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Discussion on the general open issues for NR BS demodulation performance</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Huawei, HiSilicon</w:t>
            </w:r>
          </w:p>
        </w:tc>
        <w:tc>
          <w:tcPr>
            <w:tcW w:w="0" w:type="auto"/>
          </w:tcPr>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1:</w:t>
            </w:r>
            <w:r w:rsidRPr="004450A0">
              <w:rPr>
                <w:rFonts w:eastAsia="宋体" w:cs="Times New Roman"/>
                <w:szCs w:val="20"/>
                <w:lang w:eastAsia="zh-CN"/>
              </w:rPr>
              <w:t xml:space="preserve"> Consider 32Rx in the gNB demodulation performance requirements definition.</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2</w:t>
            </w:r>
            <w:r w:rsidRPr="004450A0">
              <w:rPr>
                <w:rFonts w:eastAsia="宋体" w:cs="Times New Roman"/>
                <w:szCs w:val="20"/>
                <w:lang w:eastAsia="zh-CN"/>
              </w:rPr>
              <w:t>: Consider FDD, TDD and SUL in the gNB demodulation performance requirements.</w:t>
            </w:r>
          </w:p>
          <w:p w:rsidR="00097C6E" w:rsidRPr="004450A0" w:rsidRDefault="00097C6E" w:rsidP="00097C6E">
            <w:pPr>
              <w:spacing w:before="0" w:after="180" w:line="240" w:lineRule="auto"/>
              <w:rPr>
                <w:rFonts w:eastAsia="宋体" w:cs="Arial"/>
                <w:szCs w:val="20"/>
                <w:lang w:val="en-GB" w:eastAsia="zh-CN"/>
              </w:rPr>
            </w:pPr>
            <w:r w:rsidRPr="004450A0">
              <w:rPr>
                <w:rFonts w:eastAsia="宋体" w:cs="Arial"/>
                <w:b/>
                <w:szCs w:val="20"/>
                <w:lang w:val="en-GB" w:eastAsia="zh-CN"/>
              </w:rPr>
              <w:t>Proposal 3</w:t>
            </w:r>
            <w:r w:rsidRPr="004450A0">
              <w:rPr>
                <w:rFonts w:eastAsia="宋体" w:cs="Arial"/>
                <w:szCs w:val="20"/>
                <w:lang w:val="en-GB" w:eastAsia="zh-CN"/>
              </w:rPr>
              <w:t xml:space="preserve">: Use UL/DL configuration </w:t>
            </w:r>
            <w:r w:rsidRPr="004450A0">
              <w:rPr>
                <w:rFonts w:eastAsia="宋体" w:cs="Arial"/>
                <w:szCs w:val="20"/>
                <w:lang w:val="en-GB"/>
              </w:rPr>
              <w:t xml:space="preserve">{D S U </w:t>
            </w:r>
            <w:r w:rsidRPr="004450A0">
              <w:rPr>
                <w:rFonts w:eastAsia="宋体" w:cs="Arial"/>
                <w:szCs w:val="20"/>
                <w:lang w:val="en-GB" w:eastAsia="zh-CN"/>
              </w:rPr>
              <w:t>D</w:t>
            </w:r>
            <w:r w:rsidRPr="004450A0">
              <w:rPr>
                <w:rFonts w:eastAsia="宋体" w:cs="Arial"/>
                <w:szCs w:val="20"/>
                <w:lang w:val="en-GB"/>
              </w:rPr>
              <w:t xml:space="preserve"> D D S U </w:t>
            </w:r>
            <w:r w:rsidRPr="004450A0">
              <w:rPr>
                <w:rFonts w:eastAsia="宋体" w:cs="Arial"/>
                <w:szCs w:val="20"/>
                <w:lang w:val="en-GB" w:eastAsia="zh-CN"/>
              </w:rPr>
              <w:t>D</w:t>
            </w:r>
            <w:r w:rsidRPr="004450A0">
              <w:rPr>
                <w:rFonts w:eastAsia="宋体" w:cs="Arial"/>
                <w:szCs w:val="20"/>
                <w:lang w:val="en-GB"/>
              </w:rPr>
              <w:t xml:space="preserve"> D} and special slot format </w:t>
            </w:r>
            <w:r w:rsidRPr="004450A0">
              <w:rPr>
                <w:rFonts w:eastAsia="宋体" w:cs="Arial"/>
                <w:szCs w:val="20"/>
                <w:lang w:val="en-GB" w:eastAsia="zh-CN"/>
              </w:rPr>
              <w:t xml:space="preserve">{D10, G2, U2} for NR FR1 with SCS 15kHz; </w:t>
            </w:r>
          </w:p>
          <w:p w:rsidR="00097C6E" w:rsidRPr="004450A0" w:rsidRDefault="00097C6E" w:rsidP="00097C6E">
            <w:pPr>
              <w:spacing w:before="0" w:after="180" w:line="240" w:lineRule="auto"/>
              <w:rPr>
                <w:rFonts w:eastAsia="宋体" w:cs="Arial"/>
                <w:szCs w:val="20"/>
                <w:lang w:val="en-GB" w:eastAsia="zh-CN"/>
              </w:rPr>
            </w:pPr>
            <w:r w:rsidRPr="004450A0">
              <w:rPr>
                <w:rFonts w:eastAsia="宋体" w:cs="Arial"/>
                <w:b/>
                <w:szCs w:val="20"/>
                <w:lang w:val="en-GB" w:eastAsia="zh-CN"/>
              </w:rPr>
              <w:t>Proposal 4</w:t>
            </w:r>
            <w:r w:rsidRPr="004450A0">
              <w:rPr>
                <w:rFonts w:eastAsia="宋体" w:cs="Arial" w:hint="eastAsia"/>
                <w:b/>
                <w:szCs w:val="20"/>
                <w:lang w:val="en-GB" w:eastAsia="zh-CN"/>
              </w:rPr>
              <w:t xml:space="preserve">: </w:t>
            </w:r>
            <w:r w:rsidRPr="004450A0">
              <w:rPr>
                <w:rFonts w:eastAsia="宋体" w:cs="Arial"/>
                <w:szCs w:val="20"/>
                <w:lang w:val="en-GB" w:eastAsia="zh-CN"/>
              </w:rPr>
              <w:t xml:space="preserve">Use UL/DL configuration </w:t>
            </w:r>
            <w:r w:rsidRPr="004450A0">
              <w:rPr>
                <w:rFonts w:eastAsia="宋体" w:cs="Times New Roman"/>
                <w:szCs w:val="20"/>
                <w:lang w:val="en-GB" w:eastAsia="zh-CN"/>
              </w:rPr>
              <w:t xml:space="preserve">{D D D S U} with special slot format </w:t>
            </w:r>
            <w:r w:rsidRPr="004450A0">
              <w:rPr>
                <w:rFonts w:eastAsia="宋体" w:cs="Arial"/>
                <w:szCs w:val="20"/>
                <w:lang w:val="en-GB" w:eastAsia="zh-CN"/>
              </w:rPr>
              <w:t xml:space="preserve">{D10, G2, U2} and </w:t>
            </w:r>
            <w:r w:rsidRPr="004450A0">
              <w:rPr>
                <w:rFonts w:eastAsia="宋体" w:cs="Times New Roman"/>
                <w:i/>
                <w:szCs w:val="20"/>
                <w:lang w:val="en-GB"/>
              </w:rPr>
              <w:t>dl-UL-TransmissionPeriodicity</w:t>
            </w:r>
            <w:r w:rsidRPr="004450A0">
              <w:rPr>
                <w:rFonts w:eastAsia="宋体" w:cs="Times New Roman"/>
                <w:szCs w:val="20"/>
                <w:lang w:val="en-GB"/>
              </w:rPr>
              <w:t xml:space="preserve"> 2.5ms</w:t>
            </w:r>
            <w:r w:rsidRPr="004450A0">
              <w:rPr>
                <w:rFonts w:eastAsia="宋体" w:cs="Times New Roman"/>
                <w:szCs w:val="20"/>
                <w:lang w:val="en-GB" w:eastAsia="zh-CN"/>
              </w:rPr>
              <w:t xml:space="preserve"> for </w:t>
            </w:r>
            <w:r w:rsidRPr="004450A0">
              <w:rPr>
                <w:rFonts w:eastAsia="宋体" w:cs="Arial"/>
                <w:szCs w:val="20"/>
                <w:lang w:val="en-GB"/>
              </w:rPr>
              <w:t>NR FR1 with SCS 30</w:t>
            </w:r>
            <w:r w:rsidRPr="004450A0">
              <w:rPr>
                <w:rFonts w:eastAsia="宋体" w:cs="Arial"/>
                <w:szCs w:val="20"/>
                <w:lang w:val="en-GB" w:eastAsia="zh-CN"/>
              </w:rPr>
              <w:t>k</w:t>
            </w:r>
            <w:r w:rsidRPr="004450A0">
              <w:rPr>
                <w:rFonts w:eastAsia="宋体" w:cs="Arial"/>
                <w:szCs w:val="20"/>
                <w:lang w:val="en-GB"/>
              </w:rPr>
              <w:t>Hz</w:t>
            </w:r>
            <w:r w:rsidRPr="004450A0">
              <w:rPr>
                <w:rFonts w:eastAsia="宋体" w:cs="Arial"/>
                <w:szCs w:val="20"/>
                <w:lang w:val="en-GB" w:eastAsia="zh-CN"/>
              </w:rPr>
              <w:t xml:space="preserve">; </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Arial"/>
                <w:b/>
                <w:szCs w:val="20"/>
                <w:lang w:val="en-GB"/>
              </w:rPr>
              <w:t>Proposal 5:</w:t>
            </w:r>
            <w:r w:rsidRPr="004450A0">
              <w:rPr>
                <w:rFonts w:eastAsia="宋体" w:cs="Arial"/>
                <w:szCs w:val="20"/>
                <w:lang w:val="en-GB"/>
              </w:rPr>
              <w:t xml:space="preserve"> Use </w:t>
            </w:r>
            <w:r w:rsidRPr="004450A0">
              <w:rPr>
                <w:rFonts w:eastAsia="宋体" w:cs="Arial"/>
                <w:szCs w:val="20"/>
                <w:lang w:val="en-GB" w:eastAsia="zh-CN"/>
              </w:rPr>
              <w:t>UL/DL configuration</w:t>
            </w:r>
            <w:r w:rsidRPr="004450A0">
              <w:rPr>
                <w:rFonts w:eastAsia="宋体" w:cs="Arial"/>
                <w:szCs w:val="20"/>
                <w:lang w:val="en-GB"/>
              </w:rPr>
              <w:t xml:space="preserve"> </w:t>
            </w:r>
            <w:r w:rsidRPr="004450A0">
              <w:rPr>
                <w:rFonts w:eastAsia="宋体" w:cs="Times New Roman"/>
                <w:szCs w:val="20"/>
                <w:lang w:val="en-GB" w:eastAsia="zh-CN"/>
              </w:rPr>
              <w:t xml:space="preserve">{D D D S U} with special slot format </w:t>
            </w:r>
            <w:r w:rsidRPr="004450A0">
              <w:rPr>
                <w:rFonts w:eastAsia="宋体" w:cs="Arial"/>
                <w:szCs w:val="20"/>
                <w:lang w:val="en-GB" w:eastAsia="zh-CN"/>
              </w:rPr>
              <w:t>{D10, G2, U2}</w:t>
            </w:r>
            <w:r w:rsidRPr="004450A0">
              <w:rPr>
                <w:rFonts w:eastAsia="宋体" w:cs="Arial"/>
                <w:szCs w:val="20"/>
                <w:lang w:val="en-GB"/>
              </w:rPr>
              <w:t xml:space="preserve"> for NR FR2 with SCS 60KHz and SCS 120KHz with </w:t>
            </w:r>
            <w:r w:rsidRPr="004450A0">
              <w:rPr>
                <w:rFonts w:eastAsia="宋体" w:cs="Times New Roman"/>
                <w:i/>
                <w:szCs w:val="20"/>
                <w:lang w:val="en-GB"/>
              </w:rPr>
              <w:t>dl-UL-TransmissionPeriodicity</w:t>
            </w:r>
            <w:r w:rsidRPr="004450A0">
              <w:rPr>
                <w:rFonts w:eastAsia="宋体" w:cs="Times New Roman"/>
                <w:szCs w:val="20"/>
                <w:lang w:val="en-GB"/>
              </w:rPr>
              <w:t xml:space="preserve"> 1.25ms and 0.625ms respectively</w:t>
            </w:r>
            <w:r w:rsidRPr="004450A0">
              <w:rPr>
                <w:rFonts w:eastAsia="宋体" w:cs="Times New Roman"/>
                <w:szCs w:val="20"/>
                <w:lang w:val="en-GB" w:eastAsia="zh-CN"/>
              </w:rPr>
              <w:t>.</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6</w:t>
            </w:r>
            <w:r w:rsidRPr="004450A0">
              <w:rPr>
                <w:rFonts w:eastAsia="宋体" w:cs="Times New Roman"/>
                <w:szCs w:val="20"/>
                <w:lang w:eastAsia="zh-CN"/>
              </w:rPr>
              <w:t>: Consider to work on extended CP before June 2019.</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7</w:t>
            </w:r>
            <w:r w:rsidRPr="004450A0">
              <w:rPr>
                <w:rFonts w:eastAsia="宋体" w:cs="Times New Roman"/>
                <w:szCs w:val="20"/>
                <w:lang w:eastAsia="zh-CN"/>
              </w:rPr>
              <w:t>: Reuse the channel model studied for NR UE demodulation performance requirements.</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8:</w:t>
            </w:r>
            <w:r w:rsidRPr="004450A0">
              <w:rPr>
                <w:rFonts w:eastAsia="宋体" w:cs="Times New Roman"/>
                <w:szCs w:val="20"/>
                <w:lang w:eastAsia="zh-CN"/>
              </w:rPr>
              <w:t xml:space="preserve"> Further investigation is needed about the phase noise impact in different high frequency ranges and specific phase model.</w:t>
            </w:r>
          </w:p>
          <w:p w:rsidR="00097C6E" w:rsidRPr="004450A0" w:rsidRDefault="00097C6E" w:rsidP="00097C6E">
            <w:pPr>
              <w:spacing w:before="0" w:after="180" w:line="240" w:lineRule="auto"/>
              <w:rPr>
                <w:rFonts w:eastAsia="宋体" w:cs="Times New Roman"/>
                <w:szCs w:val="20"/>
                <w:lang w:eastAsia="zh-CN"/>
              </w:rPr>
            </w:pPr>
            <w:r w:rsidRPr="004450A0">
              <w:rPr>
                <w:rFonts w:eastAsia="宋体" w:cs="Times New Roman"/>
                <w:b/>
                <w:szCs w:val="20"/>
                <w:lang w:eastAsia="zh-CN"/>
              </w:rPr>
              <w:t>Proposal 9</w:t>
            </w:r>
            <w:r w:rsidRPr="004450A0">
              <w:rPr>
                <w:rFonts w:eastAsia="宋体" w:cs="Times New Roman"/>
                <w:szCs w:val="20"/>
                <w:lang w:eastAsia="zh-CN"/>
              </w:rPr>
              <w:t>: The demodulation performance for CA, EN-DC and SUL scenarios:</w:t>
            </w:r>
          </w:p>
          <w:p w:rsidR="00097C6E" w:rsidRPr="004450A0" w:rsidRDefault="00097C6E" w:rsidP="00097C6E">
            <w:pPr>
              <w:numPr>
                <w:ilvl w:val="0"/>
                <w:numId w:val="40"/>
              </w:numPr>
              <w:spacing w:before="0" w:after="180" w:line="240" w:lineRule="auto"/>
              <w:rPr>
                <w:rFonts w:eastAsia="宋体" w:cs="Times New Roman"/>
                <w:szCs w:val="20"/>
                <w:lang w:eastAsia="zh-CN"/>
              </w:rPr>
            </w:pPr>
            <w:r w:rsidRPr="004450A0">
              <w:rPr>
                <w:rFonts w:eastAsia="宋体" w:cs="Times New Roman"/>
                <w:szCs w:val="20"/>
                <w:lang w:eastAsia="zh-CN"/>
              </w:rPr>
              <w:t>CA: Reuse the LTE approach;</w:t>
            </w:r>
          </w:p>
          <w:p w:rsidR="00097C6E" w:rsidRPr="004450A0" w:rsidRDefault="00097C6E" w:rsidP="00097C6E">
            <w:pPr>
              <w:numPr>
                <w:ilvl w:val="0"/>
                <w:numId w:val="40"/>
              </w:numPr>
              <w:spacing w:before="0" w:after="180" w:line="240" w:lineRule="auto"/>
              <w:rPr>
                <w:rFonts w:eastAsia="宋体" w:cs="Times New Roman"/>
                <w:szCs w:val="20"/>
                <w:lang w:eastAsia="zh-CN"/>
              </w:rPr>
            </w:pPr>
            <w:r w:rsidRPr="004450A0">
              <w:rPr>
                <w:rFonts w:eastAsia="宋体" w:cs="Times New Roman"/>
                <w:szCs w:val="20"/>
                <w:lang w:eastAsia="zh-CN"/>
              </w:rPr>
              <w:lastRenderedPageBreak/>
              <w:t>EN-DC: Separate demodulation performance for LTE and NR per CC basis but just select one LTE case from TS 36.104 with similar condition as NR during the test;</w:t>
            </w:r>
          </w:p>
          <w:p w:rsidR="00097C6E" w:rsidRPr="004450A0" w:rsidRDefault="00097C6E" w:rsidP="00097C6E">
            <w:pPr>
              <w:numPr>
                <w:ilvl w:val="0"/>
                <w:numId w:val="40"/>
              </w:numPr>
              <w:spacing w:before="0" w:after="180" w:line="240" w:lineRule="auto"/>
              <w:rPr>
                <w:rFonts w:eastAsia="宋体" w:cs="Times New Roman"/>
                <w:szCs w:val="20"/>
                <w:lang w:eastAsia="zh-CN"/>
              </w:rPr>
            </w:pPr>
            <w:r w:rsidRPr="004450A0">
              <w:rPr>
                <w:rFonts w:eastAsia="宋体" w:cs="Times New Roman"/>
                <w:szCs w:val="20"/>
                <w:lang w:eastAsia="zh-CN"/>
              </w:rPr>
              <w:t>SUL: Reuse FDD performance requirements.</w:t>
            </w:r>
          </w:p>
          <w:p w:rsidR="00097C6E" w:rsidRPr="000D0618" w:rsidRDefault="00097C6E" w:rsidP="00097C6E">
            <w:pPr>
              <w:tabs>
                <w:tab w:val="num" w:pos="720"/>
              </w:tabs>
              <w:spacing w:before="0" w:after="180" w:line="240" w:lineRule="auto"/>
              <w:rPr>
                <w:rFonts w:eastAsia="宋体" w:cs="Times New Roman"/>
                <w:szCs w:val="20"/>
                <w:lang w:eastAsia="zh-CN"/>
              </w:rPr>
            </w:pPr>
            <w:r w:rsidRPr="004450A0">
              <w:rPr>
                <w:rFonts w:eastAsia="宋体" w:cs="Times New Roman"/>
                <w:b/>
                <w:szCs w:val="20"/>
                <w:lang w:eastAsia="zh-CN"/>
              </w:rPr>
              <w:t>Proposal 10</w:t>
            </w:r>
            <w:r w:rsidRPr="004450A0">
              <w:rPr>
                <w:rFonts w:eastAsia="宋体" w:cs="Times New Roman"/>
                <w:szCs w:val="20"/>
                <w:lang w:eastAsia="zh-CN"/>
              </w:rPr>
              <w:t>: Use MMSE in the related NR BS demodulation performance evaluations.</w:t>
            </w:r>
          </w:p>
        </w:tc>
      </w:tr>
      <w:tr w:rsidR="00097C6E" w:rsidRPr="007E07FC" w:rsidTr="007B31BE">
        <w:trPr>
          <w:trHeight w:val="611"/>
          <w:jc w:val="center"/>
        </w:trPr>
        <w:tc>
          <w:tcPr>
            <w:tcW w:w="0" w:type="auto"/>
            <w:shd w:val="clear" w:color="auto" w:fill="auto"/>
          </w:tcPr>
          <w:p w:rsidR="00097C6E" w:rsidRPr="00666D57" w:rsidRDefault="006502FB" w:rsidP="00097C6E">
            <w:pPr>
              <w:spacing w:after="0" w:line="240" w:lineRule="auto"/>
              <w:rPr>
                <w:rFonts w:ascii="Arial" w:eastAsia="Times New Roman" w:hAnsi="Arial" w:cs="Arial"/>
                <w:b/>
                <w:bCs/>
                <w:color w:val="0000FF"/>
                <w:sz w:val="16"/>
                <w:szCs w:val="16"/>
                <w:u w:val="single"/>
              </w:rPr>
            </w:pPr>
            <w:hyperlink r:id="rId15" w:history="1">
              <w:r w:rsidR="00097C6E" w:rsidRPr="00666D57">
                <w:rPr>
                  <w:rFonts w:ascii="Arial" w:eastAsia="Times New Roman" w:hAnsi="Arial" w:cs="Arial"/>
                  <w:b/>
                  <w:bCs/>
                  <w:color w:val="0000FF"/>
                  <w:sz w:val="16"/>
                  <w:szCs w:val="16"/>
                  <w:u w:val="single"/>
                </w:rPr>
                <w:t>R4-1809305</w:t>
              </w:r>
            </w:hyperlink>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General part of NR BS demodulation</w:t>
            </w:r>
          </w:p>
        </w:tc>
        <w:tc>
          <w:tcPr>
            <w:tcW w:w="0" w:type="auto"/>
            <w:shd w:val="clear" w:color="auto" w:fill="auto"/>
          </w:tcPr>
          <w:p w:rsidR="00097C6E" w:rsidRPr="00666D57" w:rsidRDefault="00097C6E" w:rsidP="00097C6E">
            <w:pPr>
              <w:spacing w:after="0" w:line="240" w:lineRule="auto"/>
              <w:rPr>
                <w:rFonts w:ascii="Arial" w:eastAsia="Times New Roman" w:hAnsi="Arial" w:cs="Arial"/>
                <w:sz w:val="16"/>
                <w:szCs w:val="16"/>
              </w:rPr>
            </w:pPr>
            <w:r w:rsidRPr="00666D57">
              <w:rPr>
                <w:rFonts w:ascii="Arial" w:eastAsia="Times New Roman" w:hAnsi="Arial" w:cs="Arial"/>
                <w:sz w:val="16"/>
                <w:szCs w:val="16"/>
              </w:rPr>
              <w:t>NTT DOCOMO, INC.</w:t>
            </w:r>
          </w:p>
        </w:tc>
        <w:tc>
          <w:tcPr>
            <w:tcW w:w="0" w:type="auto"/>
          </w:tcPr>
          <w:p w:rsidR="00097C6E" w:rsidRPr="00DE3B33" w:rsidRDefault="00097C6E" w:rsidP="00097C6E">
            <w:pPr>
              <w:spacing w:before="0" w:after="180" w:line="240" w:lineRule="auto"/>
              <w:rPr>
                <w:rFonts w:eastAsia="MS Mincho" w:cs="Times New Roman"/>
                <w:b/>
                <w:szCs w:val="20"/>
                <w:lang w:val="en-GB" w:eastAsia="ja-JP"/>
              </w:rPr>
            </w:pPr>
            <w:r w:rsidRPr="00DE3B33">
              <w:rPr>
                <w:rFonts w:eastAsia="MS Mincho" w:cs="Times New Roman"/>
                <w:b/>
                <w:szCs w:val="20"/>
                <w:lang w:val="en-GB"/>
              </w:rPr>
              <w:t xml:space="preserve">Proposal </w:t>
            </w:r>
            <w:r w:rsidRPr="00DE3B33">
              <w:rPr>
                <w:rFonts w:eastAsia="MS Mincho" w:cs="Times New Roman" w:hint="eastAsia"/>
                <w:b/>
                <w:szCs w:val="20"/>
                <w:lang w:val="en-GB" w:eastAsia="ja-JP"/>
              </w:rPr>
              <w:t>1</w:t>
            </w:r>
            <w:r w:rsidRPr="00DE3B33">
              <w:rPr>
                <w:rFonts w:eastAsia="MS Mincho" w:cs="Times New Roman"/>
                <w:b/>
                <w:szCs w:val="20"/>
                <w:lang w:val="en-GB"/>
              </w:rPr>
              <w:t xml:space="preserve">: If down selection of </w:t>
            </w:r>
            <w:r w:rsidRPr="00DE3B33">
              <w:rPr>
                <w:rFonts w:eastAsia="MS Mincho" w:cs="Times New Roman" w:hint="eastAsia"/>
                <w:b/>
                <w:szCs w:val="20"/>
                <w:lang w:val="en-GB" w:eastAsia="ja-JP"/>
              </w:rPr>
              <w:t>SCS/CBW combinations is</w:t>
            </w:r>
            <w:r w:rsidRPr="00DE3B33">
              <w:rPr>
                <w:rFonts w:eastAsia="MS Mincho" w:cs="Times New Roman"/>
                <w:b/>
                <w:szCs w:val="20"/>
                <w:lang w:val="en-GB"/>
              </w:rPr>
              <w:t xml:space="preserve"> needed, at least SCS</w:t>
            </w:r>
            <w:r w:rsidRPr="00DE3B33">
              <w:rPr>
                <w:rFonts w:eastAsia="MS Mincho" w:cs="Times New Roman" w:hint="eastAsia"/>
                <w:b/>
                <w:szCs w:val="20"/>
                <w:lang w:val="en-GB" w:eastAsia="ja-JP"/>
              </w:rPr>
              <w:t>/CBW</w:t>
            </w:r>
            <w:r w:rsidRPr="00DE3B33">
              <w:rPr>
                <w:rFonts w:eastAsia="MS Mincho" w:cs="Times New Roman"/>
                <w:b/>
                <w:szCs w:val="20"/>
                <w:lang w:val="en-GB"/>
              </w:rPr>
              <w:t xml:space="preserve"> </w:t>
            </w:r>
            <w:r w:rsidRPr="00DE3B33">
              <w:rPr>
                <w:rFonts w:eastAsia="MS Mincho" w:cs="Times New Roman" w:hint="eastAsia"/>
                <w:b/>
                <w:szCs w:val="20"/>
                <w:lang w:val="en-GB" w:eastAsia="ja-JP"/>
              </w:rPr>
              <w:t>combinations</w:t>
            </w:r>
            <w:r w:rsidRPr="00DE3B33">
              <w:rPr>
                <w:rFonts w:eastAsia="MS Mincho" w:cs="Times New Roman"/>
                <w:b/>
                <w:szCs w:val="20"/>
                <w:lang w:val="en-GB"/>
              </w:rPr>
              <w:t xml:space="preserve"> listed in Table 1 shall be specified</w:t>
            </w:r>
            <w:r w:rsidRPr="00DE3B33">
              <w:rPr>
                <w:rFonts w:eastAsia="MS Mincho" w:cs="Times New Roman"/>
                <w:b/>
                <w:szCs w:val="20"/>
              </w:rPr>
              <w:t xml:space="preserve"> for FR1</w:t>
            </w:r>
            <w:r w:rsidRPr="00DE3B33">
              <w:rPr>
                <w:rFonts w:eastAsia="MS Mincho" w:cs="Times New Roman"/>
                <w:b/>
                <w:szCs w:val="20"/>
                <w:lang w:val="en-GB"/>
              </w:rPr>
              <w:t xml:space="preserve">. </w:t>
            </w:r>
          </w:p>
          <w:p w:rsidR="00097C6E" w:rsidRPr="00DE3B33" w:rsidRDefault="00097C6E" w:rsidP="00097C6E">
            <w:pPr>
              <w:spacing w:before="0" w:after="180" w:line="240" w:lineRule="auto"/>
              <w:rPr>
                <w:rFonts w:eastAsia="MS Mincho" w:cs="Times New Roman"/>
                <w:b/>
                <w:szCs w:val="20"/>
                <w:lang w:val="en-GB"/>
              </w:rPr>
            </w:pPr>
            <w:r w:rsidRPr="00DE3B33">
              <w:rPr>
                <w:rFonts w:eastAsia="MS Mincho" w:cs="Times New Roman"/>
                <w:b/>
                <w:szCs w:val="20"/>
                <w:lang w:val="en-GB"/>
              </w:rPr>
              <w:t xml:space="preserve">Proposal </w:t>
            </w:r>
            <w:r w:rsidRPr="00DE3B33">
              <w:rPr>
                <w:rFonts w:eastAsia="MS Mincho" w:cs="Times New Roman" w:hint="eastAsia"/>
                <w:b/>
                <w:szCs w:val="20"/>
                <w:lang w:val="en-GB" w:eastAsia="ja-JP"/>
              </w:rPr>
              <w:t>2</w:t>
            </w:r>
            <w:r w:rsidRPr="00DE3B33">
              <w:rPr>
                <w:rFonts w:eastAsia="MS Mincho" w:cs="Times New Roman"/>
                <w:b/>
                <w:szCs w:val="20"/>
                <w:lang w:val="en-GB"/>
              </w:rPr>
              <w:t xml:space="preserve">: If down selection of </w:t>
            </w:r>
            <w:r w:rsidRPr="00DE3B33">
              <w:rPr>
                <w:rFonts w:eastAsia="MS Mincho" w:cs="Times New Roman" w:hint="eastAsia"/>
                <w:b/>
                <w:szCs w:val="20"/>
                <w:lang w:val="en-GB" w:eastAsia="ja-JP"/>
              </w:rPr>
              <w:t>SCS/CBW combinations is</w:t>
            </w:r>
            <w:r w:rsidRPr="00DE3B33">
              <w:rPr>
                <w:rFonts w:eastAsia="MS Mincho" w:cs="Times New Roman"/>
                <w:b/>
                <w:szCs w:val="20"/>
                <w:lang w:val="en-GB"/>
              </w:rPr>
              <w:t xml:space="preserve"> needed, at least SCS</w:t>
            </w:r>
            <w:r w:rsidRPr="00DE3B33">
              <w:rPr>
                <w:rFonts w:eastAsia="MS Mincho" w:cs="Times New Roman" w:hint="eastAsia"/>
                <w:b/>
                <w:szCs w:val="20"/>
                <w:lang w:val="en-GB" w:eastAsia="ja-JP"/>
              </w:rPr>
              <w:t>/CBW</w:t>
            </w:r>
            <w:r w:rsidRPr="00DE3B33">
              <w:rPr>
                <w:rFonts w:eastAsia="MS Mincho" w:cs="Times New Roman"/>
                <w:b/>
                <w:szCs w:val="20"/>
                <w:lang w:val="en-GB"/>
              </w:rPr>
              <w:t xml:space="preserve"> </w:t>
            </w:r>
            <w:r w:rsidRPr="00DE3B33">
              <w:rPr>
                <w:rFonts w:eastAsia="MS Mincho" w:cs="Times New Roman" w:hint="eastAsia"/>
                <w:b/>
                <w:szCs w:val="20"/>
                <w:lang w:val="en-GB" w:eastAsia="ja-JP"/>
              </w:rPr>
              <w:t>combinations</w:t>
            </w:r>
            <w:r w:rsidRPr="00DE3B33">
              <w:rPr>
                <w:rFonts w:eastAsia="MS Mincho" w:cs="Times New Roman"/>
                <w:b/>
                <w:szCs w:val="20"/>
                <w:lang w:val="en-GB"/>
              </w:rPr>
              <w:t xml:space="preserve"> listed in Table </w:t>
            </w:r>
            <w:r w:rsidRPr="00DE3B33">
              <w:rPr>
                <w:rFonts w:eastAsia="MS Mincho" w:cs="Times New Roman" w:hint="eastAsia"/>
                <w:b/>
                <w:szCs w:val="20"/>
                <w:lang w:val="en-GB" w:eastAsia="ja-JP"/>
              </w:rPr>
              <w:t>2</w:t>
            </w:r>
            <w:r w:rsidRPr="00DE3B33">
              <w:rPr>
                <w:rFonts w:eastAsia="MS Mincho" w:cs="Times New Roman"/>
                <w:b/>
                <w:szCs w:val="20"/>
                <w:lang w:val="en-GB"/>
              </w:rPr>
              <w:t xml:space="preserve"> shall be specified</w:t>
            </w:r>
            <w:r w:rsidRPr="00DE3B33">
              <w:rPr>
                <w:rFonts w:eastAsia="MS Mincho" w:cs="Times New Roman"/>
                <w:b/>
                <w:szCs w:val="20"/>
              </w:rPr>
              <w:t xml:space="preserve"> for FR</w:t>
            </w:r>
            <w:r w:rsidRPr="00DE3B33">
              <w:rPr>
                <w:rFonts w:eastAsia="MS Mincho" w:cs="Times New Roman" w:hint="eastAsia"/>
                <w:b/>
                <w:szCs w:val="20"/>
                <w:lang w:eastAsia="ja-JP"/>
              </w:rPr>
              <w:t>2</w:t>
            </w:r>
            <w:r w:rsidRPr="00DE3B33">
              <w:rPr>
                <w:rFonts w:eastAsia="MS Mincho" w:cs="Times New Roman"/>
                <w:b/>
                <w:szCs w:val="20"/>
                <w:lang w:val="en-GB"/>
              </w:rPr>
              <w:t>.</w:t>
            </w: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hint="eastAsia"/>
                <w:b/>
                <w:bCs/>
                <w:szCs w:val="20"/>
                <w:lang w:eastAsia="ja-JP"/>
              </w:rPr>
              <w:t xml:space="preserve">Proposal 3: </w:t>
            </w:r>
            <w:r w:rsidRPr="00DE3B33">
              <w:rPr>
                <w:rFonts w:eastAsia="MS Mincho" w:cs="Times New Roman"/>
                <w:b/>
                <w:bCs/>
                <w:szCs w:val="20"/>
                <w:lang w:eastAsia="ja-JP"/>
              </w:rPr>
              <w:t>Following TDD UL/DL configuration are used for FR1</w:t>
            </w:r>
            <w:r w:rsidRPr="00DE3B33">
              <w:rPr>
                <w:rFonts w:eastAsia="MS Mincho" w:cs="Times New Roman" w:hint="eastAsia"/>
                <w:b/>
                <w:bCs/>
                <w:szCs w:val="20"/>
                <w:lang w:eastAsia="ja-JP"/>
              </w:rPr>
              <w:t xml:space="preserve"> NR BS</w:t>
            </w:r>
            <w:r w:rsidRPr="00DE3B33">
              <w:rPr>
                <w:rFonts w:eastAsia="MS Mincho" w:cs="Times New Roman"/>
                <w:b/>
                <w:bCs/>
                <w:szCs w:val="20"/>
                <w:lang w:eastAsia="ja-JP"/>
              </w:rPr>
              <w:t xml:space="preserve"> requirement.</w:t>
            </w:r>
          </w:p>
          <w:p w:rsidR="00097C6E" w:rsidRPr="00DE3B33" w:rsidRDefault="00097C6E" w:rsidP="00097C6E">
            <w:pPr>
              <w:spacing w:before="0" w:after="0" w:line="240" w:lineRule="auto"/>
              <w:ind w:firstLine="284"/>
              <w:jc w:val="both"/>
              <w:rPr>
                <w:rFonts w:eastAsia="MS Mincho" w:cs="Times New Roman"/>
                <w:b/>
                <w:bCs/>
                <w:szCs w:val="20"/>
                <w:lang w:eastAsia="ja-JP"/>
              </w:rPr>
            </w:pPr>
            <w:r w:rsidRPr="00DE3B33">
              <w:rPr>
                <w:rFonts w:eastAsia="MS Mincho" w:cs="Times New Roman" w:hint="eastAsia"/>
                <w:b/>
                <w:bCs/>
                <w:szCs w:val="20"/>
                <w:lang w:eastAsia="ja-JP"/>
              </w:rPr>
              <w:t>For FR1</w:t>
            </w:r>
          </w:p>
          <w:p w:rsidR="00097C6E" w:rsidRPr="00DE3B33" w:rsidRDefault="00097C6E" w:rsidP="00097C6E">
            <w:pPr>
              <w:spacing w:before="0" w:after="0" w:line="240" w:lineRule="auto"/>
              <w:ind w:leftChars="142" w:left="284" w:firstLine="284"/>
              <w:jc w:val="both"/>
              <w:rPr>
                <w:rFonts w:eastAsia="MS Mincho" w:cs="Times New Roman"/>
                <w:b/>
                <w:bCs/>
                <w:szCs w:val="20"/>
                <w:lang w:eastAsia="ja-JP"/>
              </w:rPr>
            </w:pPr>
            <w:r w:rsidRPr="00DE3B33">
              <w:rPr>
                <w:rFonts w:eastAsia="MS Mincho" w:cs="Times New Roman"/>
                <w:b/>
                <w:bCs/>
                <w:szCs w:val="20"/>
                <w:lang w:eastAsia="ja-JP"/>
              </w:rPr>
              <w:t xml:space="preserve">15kHz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{DDDSU}, S = {D1</w:t>
            </w:r>
            <w:r w:rsidRPr="00DE3B33">
              <w:rPr>
                <w:rFonts w:eastAsia="MS Mincho" w:cs="Times New Roman" w:hint="eastAsia"/>
                <w:b/>
                <w:bCs/>
                <w:szCs w:val="20"/>
                <w:lang w:eastAsia="ja-JP"/>
              </w:rPr>
              <w:t>0</w:t>
            </w:r>
            <w:r w:rsidRPr="00DE3B33">
              <w:rPr>
                <w:rFonts w:eastAsia="MS Mincho" w:cs="Times New Roman"/>
                <w:b/>
                <w:bCs/>
                <w:szCs w:val="20"/>
                <w:lang w:eastAsia="ja-JP"/>
              </w:rPr>
              <w:t>, G</w:t>
            </w:r>
            <w:r w:rsidRPr="00DE3B33">
              <w:rPr>
                <w:rFonts w:eastAsia="MS Mincho" w:cs="Times New Roman" w:hint="eastAsia"/>
                <w:b/>
                <w:bCs/>
                <w:szCs w:val="20"/>
                <w:lang w:eastAsia="ja-JP"/>
              </w:rPr>
              <w:t>2</w:t>
            </w:r>
            <w:r w:rsidRPr="00DE3B33">
              <w:rPr>
                <w:rFonts w:eastAsia="MS Mincho" w:cs="Times New Roman"/>
                <w:b/>
                <w:bCs/>
                <w:szCs w:val="20"/>
                <w:lang w:eastAsia="ja-JP"/>
              </w:rPr>
              <w:t>, U</w:t>
            </w:r>
            <w:r w:rsidRPr="00DE3B33">
              <w:rPr>
                <w:rFonts w:eastAsia="MS Mincho" w:cs="Times New Roman" w:hint="eastAsia"/>
                <w:b/>
                <w:bCs/>
                <w:szCs w:val="20"/>
                <w:lang w:eastAsia="ja-JP"/>
              </w:rPr>
              <w:t>2</w:t>
            </w:r>
            <w:r w:rsidRPr="00DE3B33">
              <w:rPr>
                <w:rFonts w:eastAsia="MS Mincho" w:cs="Times New Roman"/>
                <w:b/>
                <w:bCs/>
                <w:szCs w:val="20"/>
                <w:lang w:eastAsia="ja-JP"/>
              </w:rPr>
              <w:t xml:space="preserve">} </w:t>
            </w:r>
          </w:p>
          <w:p w:rsidR="00097C6E" w:rsidRPr="00DE3B33" w:rsidRDefault="00097C6E" w:rsidP="00097C6E">
            <w:pPr>
              <w:spacing w:before="0" w:after="0" w:line="240" w:lineRule="auto"/>
              <w:ind w:leftChars="142" w:left="284" w:firstLine="284"/>
              <w:jc w:val="both"/>
              <w:rPr>
                <w:rFonts w:eastAsia="MS Mincho" w:cs="Times New Roman"/>
                <w:b/>
                <w:bCs/>
                <w:szCs w:val="20"/>
                <w:lang w:eastAsia="ja-JP"/>
              </w:rPr>
            </w:pPr>
            <w:r w:rsidRPr="00DE3B33">
              <w:rPr>
                <w:rFonts w:eastAsia="MS Mincho" w:cs="Times New Roman"/>
                <w:b/>
                <w:bCs/>
                <w:szCs w:val="20"/>
                <w:lang w:eastAsia="ja-JP"/>
              </w:rPr>
              <w:t xml:space="preserve">30kHz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{DDDDDDDSUU}, S = {D6, G4, U4}</w:t>
            </w:r>
          </w:p>
          <w:p w:rsidR="00097C6E" w:rsidRPr="00DE3B33" w:rsidRDefault="00097C6E" w:rsidP="00097C6E">
            <w:pPr>
              <w:spacing w:before="0" w:after="0" w:line="240" w:lineRule="auto"/>
              <w:ind w:left="284" w:firstLine="284"/>
              <w:jc w:val="both"/>
              <w:rPr>
                <w:rFonts w:eastAsia="MS Mincho" w:cs="Times New Roman"/>
                <w:b/>
                <w:bCs/>
                <w:szCs w:val="20"/>
                <w:lang w:eastAsia="ja-JP"/>
              </w:rPr>
            </w:pPr>
            <w:r w:rsidRPr="00DE3B33">
              <w:rPr>
                <w:rFonts w:eastAsia="MS Mincho" w:cs="Times New Roman"/>
                <w:b/>
                <w:bCs/>
                <w:szCs w:val="20"/>
                <w:lang w:eastAsia="ja-JP"/>
              </w:rPr>
              <w:t xml:space="preserve">60kHz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{DD</w:t>
            </w:r>
            <w:r w:rsidRPr="00DE3B33">
              <w:rPr>
                <w:rFonts w:eastAsia="MS Mincho" w:cs="Times New Roman" w:hint="eastAsia"/>
                <w:b/>
                <w:bCs/>
                <w:szCs w:val="20"/>
                <w:lang w:eastAsia="ja-JP"/>
              </w:rPr>
              <w:t>D</w:t>
            </w:r>
            <w:r w:rsidRPr="00DE3B33">
              <w:rPr>
                <w:rFonts w:eastAsia="MS Mincho" w:cs="Times New Roman"/>
                <w:b/>
                <w:bCs/>
                <w:szCs w:val="20"/>
                <w:lang w:eastAsia="ja-JP"/>
              </w:rPr>
              <w:t>SU}</w:t>
            </w:r>
            <w:r w:rsidRPr="00DE3B33">
              <w:rPr>
                <w:rFonts w:eastAsia="MS Mincho" w:cs="Times New Roman" w:hint="eastAsia"/>
                <w:b/>
                <w:bCs/>
                <w:szCs w:val="20"/>
                <w:lang w:eastAsia="ja-JP"/>
              </w:rPr>
              <w:t xml:space="preserve"> with 1.25ms or </w:t>
            </w:r>
            <w:r w:rsidRPr="00DE3B33">
              <w:rPr>
                <w:rFonts w:eastAsia="MS Mincho" w:cs="Times New Roman"/>
                <w:b/>
                <w:bCs/>
                <w:szCs w:val="20"/>
                <w:lang w:eastAsia="ja-JP"/>
              </w:rPr>
              <w:t>{DDSU} with 1ms</w:t>
            </w:r>
            <w:r w:rsidRPr="00DE3B33">
              <w:rPr>
                <w:rFonts w:eastAsia="MS Mincho" w:cs="Times New Roman" w:hint="eastAsia"/>
                <w:b/>
                <w:bCs/>
                <w:szCs w:val="20"/>
                <w:lang w:eastAsia="ja-JP"/>
              </w:rPr>
              <w:t xml:space="preserve"> which depends on RAN2 </w:t>
            </w:r>
            <w:r w:rsidRPr="00DE3B33">
              <w:rPr>
                <w:rFonts w:eastAsia="MS Mincho" w:cs="Times New Roman"/>
                <w:b/>
                <w:bCs/>
                <w:szCs w:val="20"/>
                <w:lang w:eastAsia="ja-JP"/>
              </w:rPr>
              <w:t>decision, S = {D6, G4, U4}</w:t>
            </w:r>
          </w:p>
          <w:p w:rsidR="00097C6E" w:rsidRPr="00DE3B33" w:rsidRDefault="00097C6E" w:rsidP="00097C6E">
            <w:pPr>
              <w:spacing w:before="0" w:after="0" w:line="240" w:lineRule="auto"/>
              <w:jc w:val="both"/>
              <w:rPr>
                <w:rFonts w:eastAsia="MS Mincho" w:cs="Times New Roman"/>
                <w:b/>
                <w:bCs/>
                <w:szCs w:val="20"/>
                <w:lang w:eastAsia="ja-JP"/>
              </w:rPr>
            </w:pPr>
          </w:p>
          <w:p w:rsidR="00097C6E" w:rsidRPr="00DE3B33" w:rsidRDefault="00097C6E" w:rsidP="00097C6E">
            <w:pPr>
              <w:spacing w:before="0" w:after="0" w:line="240" w:lineRule="auto"/>
              <w:jc w:val="both"/>
              <w:rPr>
                <w:rFonts w:eastAsia="MS Mincho" w:cs="Times New Roman"/>
                <w:b/>
                <w:szCs w:val="20"/>
                <w:lang w:eastAsia="ja-JP"/>
              </w:rPr>
            </w:pPr>
            <w:r w:rsidRPr="00DE3B33">
              <w:rPr>
                <w:rFonts w:eastAsia="MS Mincho" w:cs="Times New Roman" w:hint="eastAsia"/>
                <w:szCs w:val="20"/>
                <w:lang w:eastAsia="ja-JP"/>
              </w:rPr>
              <w:tab/>
            </w:r>
            <w:r w:rsidRPr="00DE3B33">
              <w:rPr>
                <w:rFonts w:eastAsia="MS Mincho" w:cs="Times New Roman" w:hint="eastAsia"/>
                <w:b/>
                <w:szCs w:val="20"/>
                <w:lang w:eastAsia="ja-JP"/>
              </w:rPr>
              <w:t>For FR2</w:t>
            </w:r>
          </w:p>
          <w:p w:rsidR="00097C6E" w:rsidRPr="00DE3B33" w:rsidRDefault="00097C6E" w:rsidP="00097C6E">
            <w:pPr>
              <w:spacing w:before="0" w:after="0" w:line="240" w:lineRule="auto"/>
              <w:jc w:val="both"/>
              <w:rPr>
                <w:rFonts w:eastAsia="MS Mincho" w:cs="Times New Roman"/>
                <w:b/>
                <w:bCs/>
                <w:szCs w:val="20"/>
                <w:lang w:eastAsia="ja-JP"/>
              </w:rPr>
            </w:pPr>
            <w:r>
              <w:rPr>
                <w:rFonts w:eastAsia="MS Mincho" w:cs="Times New Roman" w:hint="eastAsia"/>
                <w:szCs w:val="20"/>
                <w:lang w:eastAsia="ja-JP"/>
              </w:rPr>
              <w:tab/>
            </w:r>
            <w:r w:rsidRPr="00DE3B33">
              <w:rPr>
                <w:rFonts w:eastAsia="MS Mincho" w:cs="Times New Roman"/>
                <w:b/>
                <w:bCs/>
                <w:szCs w:val="20"/>
                <w:lang w:eastAsia="ja-JP"/>
              </w:rPr>
              <w:t>60kHz SCS: {</w:t>
            </w:r>
            <w:r w:rsidRPr="00DE3B33">
              <w:rPr>
                <w:rFonts w:eastAsia="MS Mincho" w:cs="Times New Roman" w:hint="eastAsia"/>
                <w:b/>
                <w:bCs/>
                <w:szCs w:val="20"/>
                <w:lang w:eastAsia="ja-JP"/>
              </w:rPr>
              <w:t>DDD</w:t>
            </w:r>
            <w:r w:rsidRPr="00DE3B33">
              <w:rPr>
                <w:rFonts w:eastAsia="MS Mincho" w:cs="Times New Roman"/>
                <w:b/>
                <w:bCs/>
                <w:szCs w:val="20"/>
                <w:lang w:eastAsia="ja-JP"/>
              </w:rPr>
              <w:t>SU}, S = {D</w:t>
            </w:r>
            <w:r w:rsidRPr="00DE3B33">
              <w:rPr>
                <w:rFonts w:eastAsia="MS Mincho" w:cs="Times New Roman" w:hint="eastAsia"/>
                <w:b/>
                <w:bCs/>
                <w:szCs w:val="20"/>
                <w:lang w:eastAsia="ja-JP"/>
              </w:rPr>
              <w:t>4</w:t>
            </w:r>
            <w:r w:rsidRPr="00DE3B33">
              <w:rPr>
                <w:rFonts w:eastAsia="MS Mincho" w:cs="Times New Roman"/>
                <w:b/>
                <w:bCs/>
                <w:szCs w:val="20"/>
                <w:lang w:eastAsia="ja-JP"/>
              </w:rPr>
              <w:t>, G</w:t>
            </w:r>
            <w:r w:rsidRPr="00DE3B33">
              <w:rPr>
                <w:rFonts w:eastAsia="MS Mincho" w:cs="Times New Roman" w:hint="eastAsia"/>
                <w:b/>
                <w:bCs/>
                <w:szCs w:val="20"/>
                <w:lang w:eastAsia="ja-JP"/>
              </w:rPr>
              <w:t>6</w:t>
            </w:r>
            <w:r w:rsidRPr="00DE3B33">
              <w:rPr>
                <w:rFonts w:eastAsia="MS Mincho" w:cs="Times New Roman"/>
                <w:b/>
                <w:bCs/>
                <w:szCs w:val="20"/>
                <w:lang w:eastAsia="ja-JP"/>
              </w:rPr>
              <w:t>, U</w:t>
            </w:r>
            <w:r w:rsidRPr="00DE3B33">
              <w:rPr>
                <w:rFonts w:eastAsia="MS Mincho" w:cs="Times New Roman" w:hint="eastAsia"/>
                <w:b/>
                <w:bCs/>
                <w:szCs w:val="20"/>
                <w:lang w:eastAsia="ja-JP"/>
              </w:rPr>
              <w:t>4</w:t>
            </w:r>
            <w:r w:rsidRPr="00DE3B33">
              <w:rPr>
                <w:rFonts w:eastAsia="MS Mincho" w:cs="Times New Roman"/>
                <w:b/>
                <w:bCs/>
                <w:szCs w:val="20"/>
                <w:lang w:eastAsia="ja-JP"/>
              </w:rPr>
              <w:t>}</w:t>
            </w:r>
          </w:p>
          <w:p w:rsidR="00097C6E" w:rsidRPr="00DE3B33" w:rsidRDefault="00097C6E" w:rsidP="00097C6E">
            <w:pPr>
              <w:spacing w:before="0" w:after="0" w:line="240" w:lineRule="auto"/>
              <w:ind w:left="284" w:firstLine="284"/>
              <w:jc w:val="both"/>
              <w:rPr>
                <w:rFonts w:eastAsia="MS Mincho" w:cs="Times New Roman"/>
                <w:b/>
                <w:bCs/>
                <w:szCs w:val="20"/>
                <w:lang w:eastAsia="ja-JP"/>
              </w:rPr>
            </w:pPr>
            <w:r w:rsidRPr="00DE3B33">
              <w:rPr>
                <w:rFonts w:eastAsia="MS Mincho" w:cs="Times New Roman"/>
                <w:b/>
                <w:bCs/>
                <w:szCs w:val="20"/>
                <w:lang w:eastAsia="ja-JP"/>
              </w:rPr>
              <w:t>120kHz SCS: {</w:t>
            </w:r>
            <w:r w:rsidRPr="00DE3B33">
              <w:rPr>
                <w:rFonts w:eastAsia="MS Mincho" w:cs="Times New Roman" w:hint="eastAsia"/>
                <w:b/>
                <w:bCs/>
                <w:szCs w:val="20"/>
                <w:lang w:eastAsia="ja-JP"/>
              </w:rPr>
              <w:t>DDD</w:t>
            </w:r>
            <w:r w:rsidRPr="00DE3B33">
              <w:rPr>
                <w:rFonts w:eastAsia="MS Mincho" w:cs="Times New Roman"/>
                <w:b/>
                <w:bCs/>
                <w:szCs w:val="20"/>
                <w:lang w:eastAsia="ja-JP"/>
              </w:rPr>
              <w:t>SU}, S = {D10, G2, U2}</w:t>
            </w:r>
          </w:p>
          <w:p w:rsidR="00097C6E" w:rsidRPr="00DE3B33" w:rsidRDefault="00097C6E" w:rsidP="00097C6E">
            <w:pPr>
              <w:spacing w:before="0" w:after="0" w:line="240" w:lineRule="auto"/>
              <w:ind w:firstLine="284"/>
              <w:jc w:val="both"/>
              <w:rPr>
                <w:rFonts w:eastAsia="MS Mincho" w:cs="Times New Roman"/>
                <w:b/>
                <w:bCs/>
                <w:szCs w:val="20"/>
                <w:lang w:eastAsia="ja-JP"/>
              </w:rPr>
            </w:pP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hint="eastAsia"/>
                <w:b/>
                <w:bCs/>
                <w:szCs w:val="20"/>
                <w:lang w:eastAsia="ja-JP"/>
              </w:rPr>
              <w:t xml:space="preserve">Proposal 4: In </w:t>
            </w:r>
            <w:r w:rsidRPr="00DE3B33">
              <w:rPr>
                <w:rFonts w:eastAsia="MS Mincho" w:cs="Times New Roman"/>
                <w:b/>
                <w:bCs/>
                <w:szCs w:val="20"/>
                <w:lang w:eastAsia="ja-JP"/>
              </w:rPr>
              <w:t>addition</w:t>
            </w:r>
            <w:r w:rsidRPr="00DE3B33">
              <w:rPr>
                <w:rFonts w:eastAsia="MS Mincho" w:cs="Times New Roman" w:hint="eastAsia"/>
                <w:b/>
                <w:bCs/>
                <w:szCs w:val="20"/>
                <w:lang w:eastAsia="ja-JP"/>
              </w:rPr>
              <w:t xml:space="preserve"> to proposal 3, following TDD configurations are proposed for UL heavy scenario.</w:t>
            </w: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b/>
                <w:bCs/>
                <w:szCs w:val="20"/>
                <w:lang w:eastAsia="ja-JP"/>
              </w:rPr>
              <w:t xml:space="preserve">30kHz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w:t>
            </w:r>
            <w:r w:rsidRPr="00DE3B33">
              <w:rPr>
                <w:rFonts w:eastAsia="MS Mincho" w:cs="Times New Roman" w:hint="eastAsia"/>
                <w:b/>
                <w:bCs/>
                <w:szCs w:val="20"/>
                <w:lang w:eastAsia="ja-JP"/>
              </w:rPr>
              <w:t>SU</w:t>
            </w:r>
            <w:r w:rsidRPr="00DE3B33">
              <w:rPr>
                <w:rFonts w:eastAsia="MS Mincho" w:cs="Times New Roman"/>
                <w:b/>
                <w:bCs/>
                <w:szCs w:val="20"/>
                <w:lang w:eastAsia="ja-JP"/>
              </w:rPr>
              <w:t>}, S = {D</w:t>
            </w:r>
            <w:r w:rsidRPr="00DE3B33">
              <w:rPr>
                <w:rFonts w:eastAsia="MS Mincho" w:cs="Times New Roman" w:hint="eastAsia"/>
                <w:b/>
                <w:bCs/>
                <w:szCs w:val="20"/>
                <w:lang w:eastAsia="ja-JP"/>
              </w:rPr>
              <w:t>12</w:t>
            </w:r>
            <w:r w:rsidRPr="00DE3B33">
              <w:rPr>
                <w:rFonts w:eastAsia="MS Mincho" w:cs="Times New Roman"/>
                <w:b/>
                <w:bCs/>
                <w:szCs w:val="20"/>
                <w:lang w:eastAsia="ja-JP"/>
              </w:rPr>
              <w:t>, G</w:t>
            </w:r>
            <w:r w:rsidRPr="00DE3B33">
              <w:rPr>
                <w:rFonts w:eastAsia="MS Mincho" w:cs="Times New Roman" w:hint="eastAsia"/>
                <w:b/>
                <w:bCs/>
                <w:szCs w:val="20"/>
                <w:lang w:eastAsia="ja-JP"/>
              </w:rPr>
              <w:t>2</w:t>
            </w:r>
            <w:r w:rsidRPr="00DE3B33">
              <w:rPr>
                <w:rFonts w:eastAsia="MS Mincho" w:cs="Times New Roman"/>
                <w:b/>
                <w:bCs/>
                <w:szCs w:val="20"/>
                <w:lang w:eastAsia="ja-JP"/>
              </w:rPr>
              <w:t>, U</w:t>
            </w:r>
            <w:r w:rsidRPr="00DE3B33">
              <w:rPr>
                <w:rFonts w:eastAsia="MS Mincho" w:cs="Times New Roman" w:hint="eastAsia"/>
                <w:b/>
                <w:bCs/>
                <w:szCs w:val="20"/>
                <w:lang w:eastAsia="ja-JP"/>
              </w:rPr>
              <w:t>0</w:t>
            </w:r>
            <w:r w:rsidRPr="00DE3B33">
              <w:rPr>
                <w:rFonts w:eastAsia="MS Mincho" w:cs="Times New Roman"/>
                <w:b/>
                <w:bCs/>
                <w:szCs w:val="20"/>
                <w:lang w:eastAsia="ja-JP"/>
              </w:rPr>
              <w:t>}</w:t>
            </w:r>
            <w:r w:rsidRPr="00DE3B33">
              <w:rPr>
                <w:rFonts w:eastAsia="MS Mincho" w:cs="Times New Roman" w:hint="eastAsia"/>
                <w:b/>
                <w:bCs/>
                <w:szCs w:val="20"/>
                <w:lang w:eastAsia="ja-JP"/>
              </w:rPr>
              <w:t xml:space="preserve"> </w:t>
            </w:r>
          </w:p>
          <w:p w:rsidR="00097C6E" w:rsidRDefault="00097C6E" w:rsidP="00097C6E">
            <w:pPr>
              <w:spacing w:before="0" w:after="0" w:line="240" w:lineRule="auto"/>
              <w:jc w:val="both"/>
              <w:rPr>
                <w:rFonts w:eastAsia="MS Mincho" w:cs="Times New Roman"/>
                <w:b/>
                <w:bCs/>
                <w:szCs w:val="20"/>
                <w:lang w:eastAsia="ja-JP"/>
              </w:rPr>
            </w:pPr>
            <w:r w:rsidRPr="00DE3B33">
              <w:rPr>
                <w:rFonts w:eastAsia="MS Mincho" w:cs="Times New Roman" w:hint="eastAsia"/>
                <w:b/>
                <w:bCs/>
                <w:szCs w:val="20"/>
                <w:lang w:eastAsia="ja-JP"/>
              </w:rPr>
              <w:t>120</w:t>
            </w:r>
            <w:r w:rsidRPr="00DE3B33">
              <w:rPr>
                <w:rFonts w:eastAsia="MS Mincho" w:cs="Times New Roman"/>
                <w:b/>
                <w:bCs/>
                <w:szCs w:val="20"/>
                <w:lang w:eastAsia="ja-JP"/>
              </w:rPr>
              <w:t xml:space="preserve">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w:t>
            </w:r>
            <w:r w:rsidRPr="00DE3B33">
              <w:rPr>
                <w:rFonts w:eastAsia="MS Mincho" w:cs="Times New Roman" w:hint="eastAsia"/>
                <w:b/>
                <w:bCs/>
                <w:szCs w:val="20"/>
                <w:lang w:eastAsia="ja-JP"/>
              </w:rPr>
              <w:t>DSUU</w:t>
            </w:r>
            <w:r w:rsidRPr="00DE3B33">
              <w:rPr>
                <w:rFonts w:eastAsia="MS Mincho" w:cs="Times New Roman"/>
                <w:b/>
                <w:bCs/>
                <w:szCs w:val="20"/>
                <w:lang w:eastAsia="ja-JP"/>
              </w:rPr>
              <w:t>}, S = {D</w:t>
            </w:r>
            <w:r w:rsidRPr="00DE3B33">
              <w:rPr>
                <w:rFonts w:eastAsia="MS Mincho" w:cs="Times New Roman" w:hint="eastAsia"/>
                <w:b/>
                <w:bCs/>
                <w:szCs w:val="20"/>
                <w:lang w:eastAsia="ja-JP"/>
              </w:rPr>
              <w:t>12</w:t>
            </w:r>
            <w:r w:rsidRPr="00DE3B33">
              <w:rPr>
                <w:rFonts w:eastAsia="MS Mincho" w:cs="Times New Roman"/>
                <w:b/>
                <w:bCs/>
                <w:szCs w:val="20"/>
                <w:lang w:eastAsia="ja-JP"/>
              </w:rPr>
              <w:t>, G</w:t>
            </w:r>
            <w:r w:rsidRPr="00DE3B33">
              <w:rPr>
                <w:rFonts w:eastAsia="MS Mincho" w:cs="Times New Roman" w:hint="eastAsia"/>
                <w:b/>
                <w:bCs/>
                <w:szCs w:val="20"/>
                <w:lang w:eastAsia="ja-JP"/>
              </w:rPr>
              <w:t>2</w:t>
            </w:r>
            <w:r w:rsidRPr="00DE3B33">
              <w:rPr>
                <w:rFonts w:eastAsia="MS Mincho" w:cs="Times New Roman"/>
                <w:b/>
                <w:bCs/>
                <w:szCs w:val="20"/>
                <w:lang w:eastAsia="ja-JP"/>
              </w:rPr>
              <w:t>, U</w:t>
            </w:r>
            <w:r w:rsidRPr="00DE3B33">
              <w:rPr>
                <w:rFonts w:eastAsia="MS Mincho" w:cs="Times New Roman" w:hint="eastAsia"/>
                <w:b/>
                <w:bCs/>
                <w:szCs w:val="20"/>
                <w:lang w:eastAsia="ja-JP"/>
              </w:rPr>
              <w:t>0</w:t>
            </w:r>
            <w:r w:rsidRPr="00DE3B33">
              <w:rPr>
                <w:rFonts w:eastAsia="MS Mincho" w:cs="Times New Roman"/>
                <w:b/>
                <w:bCs/>
                <w:szCs w:val="20"/>
                <w:lang w:eastAsia="ja-JP"/>
              </w:rPr>
              <w:t>}</w:t>
            </w:r>
          </w:p>
          <w:p w:rsidR="00097C6E" w:rsidRPr="00DE3B33" w:rsidRDefault="00097C6E" w:rsidP="00097C6E">
            <w:pPr>
              <w:spacing w:before="0" w:after="0" w:line="240" w:lineRule="auto"/>
              <w:jc w:val="both"/>
              <w:rPr>
                <w:rFonts w:eastAsia="MS Mincho" w:cs="Times New Roman"/>
                <w:b/>
                <w:bCs/>
                <w:szCs w:val="20"/>
                <w:lang w:eastAsia="ja-JP"/>
              </w:rPr>
            </w:pP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hint="eastAsia"/>
                <w:b/>
                <w:bCs/>
                <w:szCs w:val="20"/>
                <w:lang w:eastAsia="ja-JP"/>
              </w:rPr>
              <w:t xml:space="preserve">Proposal 5: In </w:t>
            </w:r>
            <w:r w:rsidRPr="00DE3B33">
              <w:rPr>
                <w:rFonts w:eastAsia="MS Mincho" w:cs="Times New Roman"/>
                <w:b/>
                <w:bCs/>
                <w:szCs w:val="20"/>
                <w:lang w:eastAsia="ja-JP"/>
              </w:rPr>
              <w:t>addition</w:t>
            </w:r>
            <w:r w:rsidRPr="00DE3B33">
              <w:rPr>
                <w:rFonts w:eastAsia="MS Mincho" w:cs="Times New Roman" w:hint="eastAsia"/>
                <w:b/>
                <w:bCs/>
                <w:szCs w:val="20"/>
                <w:lang w:eastAsia="ja-JP"/>
              </w:rPr>
              <w:t xml:space="preserve"> to proposal 3, following TDD configurations based on TDD configuration #2 are proposed for increasing UL opportunity.</w:t>
            </w: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b/>
                <w:bCs/>
                <w:szCs w:val="20"/>
                <w:lang w:eastAsia="ja-JP"/>
              </w:rPr>
              <w:t xml:space="preserve">30kHz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w:t>
            </w:r>
            <w:r w:rsidRPr="00DE3B33">
              <w:rPr>
                <w:rFonts w:eastAsia="MS Mincho" w:cs="Times New Roman" w:hint="eastAsia"/>
                <w:b/>
                <w:bCs/>
                <w:szCs w:val="20"/>
                <w:lang w:eastAsia="ja-JP"/>
              </w:rPr>
              <w:t>DSDSDSDSUU</w:t>
            </w:r>
            <w:r w:rsidRPr="00DE3B33">
              <w:rPr>
                <w:rFonts w:eastAsia="MS Mincho" w:cs="Times New Roman"/>
                <w:b/>
                <w:bCs/>
                <w:szCs w:val="20"/>
                <w:lang w:eastAsia="ja-JP"/>
              </w:rPr>
              <w:t>}, S = {D</w:t>
            </w:r>
            <w:r w:rsidRPr="00DE3B33">
              <w:rPr>
                <w:rFonts w:eastAsia="MS Mincho" w:cs="Times New Roman" w:hint="eastAsia"/>
                <w:b/>
                <w:bCs/>
                <w:szCs w:val="20"/>
                <w:lang w:eastAsia="ja-JP"/>
              </w:rPr>
              <w:t>10</w:t>
            </w:r>
            <w:r w:rsidRPr="00DE3B33">
              <w:rPr>
                <w:rFonts w:eastAsia="MS Mincho" w:cs="Times New Roman"/>
                <w:b/>
                <w:bCs/>
                <w:szCs w:val="20"/>
                <w:lang w:eastAsia="ja-JP"/>
              </w:rPr>
              <w:t>, G</w:t>
            </w:r>
            <w:r w:rsidRPr="00DE3B33">
              <w:rPr>
                <w:rFonts w:eastAsia="MS Mincho" w:cs="Times New Roman" w:hint="eastAsia"/>
                <w:b/>
                <w:bCs/>
                <w:szCs w:val="20"/>
                <w:lang w:eastAsia="ja-JP"/>
              </w:rPr>
              <w:t>2</w:t>
            </w:r>
            <w:r w:rsidRPr="00DE3B33">
              <w:rPr>
                <w:rFonts w:eastAsia="MS Mincho" w:cs="Times New Roman"/>
                <w:b/>
                <w:bCs/>
                <w:szCs w:val="20"/>
                <w:lang w:eastAsia="ja-JP"/>
              </w:rPr>
              <w:t>, U</w:t>
            </w:r>
            <w:r w:rsidRPr="00DE3B33">
              <w:rPr>
                <w:rFonts w:eastAsia="MS Mincho" w:cs="Times New Roman" w:hint="eastAsia"/>
                <w:b/>
                <w:bCs/>
                <w:szCs w:val="20"/>
                <w:lang w:eastAsia="ja-JP"/>
              </w:rPr>
              <w:t>2</w:t>
            </w:r>
            <w:r w:rsidRPr="00DE3B33">
              <w:rPr>
                <w:rFonts w:eastAsia="MS Mincho" w:cs="Times New Roman"/>
                <w:b/>
                <w:bCs/>
                <w:szCs w:val="20"/>
                <w:lang w:eastAsia="ja-JP"/>
              </w:rPr>
              <w:t>}</w:t>
            </w:r>
            <w:r w:rsidRPr="00DE3B33">
              <w:rPr>
                <w:rFonts w:eastAsia="MS Mincho" w:cs="Times New Roman" w:hint="eastAsia"/>
                <w:b/>
                <w:bCs/>
                <w:szCs w:val="20"/>
                <w:lang w:eastAsia="ja-JP"/>
              </w:rPr>
              <w:t>,</w:t>
            </w:r>
            <w:r w:rsidRPr="00DE3B33">
              <w:rPr>
                <w:rFonts w:eastAsia="MS Mincho" w:cs="Times New Roman"/>
                <w:b/>
                <w:bCs/>
                <w:szCs w:val="20"/>
                <w:lang w:eastAsia="ja-JP"/>
              </w:rPr>
              <w:t xml:space="preserve"> S = {D</w:t>
            </w:r>
            <w:r w:rsidRPr="00DE3B33">
              <w:rPr>
                <w:rFonts w:eastAsia="MS Mincho" w:cs="Times New Roman" w:hint="eastAsia"/>
                <w:b/>
                <w:bCs/>
                <w:szCs w:val="20"/>
                <w:lang w:eastAsia="ja-JP"/>
              </w:rPr>
              <w:t>6</w:t>
            </w:r>
            <w:r w:rsidRPr="00DE3B33">
              <w:rPr>
                <w:rFonts w:eastAsia="MS Mincho" w:cs="Times New Roman"/>
                <w:b/>
                <w:bCs/>
                <w:szCs w:val="20"/>
                <w:lang w:eastAsia="ja-JP"/>
              </w:rPr>
              <w:t>, G</w:t>
            </w:r>
            <w:r w:rsidRPr="00DE3B33">
              <w:rPr>
                <w:rFonts w:eastAsia="MS Mincho" w:cs="Times New Roman" w:hint="eastAsia"/>
                <w:b/>
                <w:bCs/>
                <w:szCs w:val="20"/>
                <w:lang w:eastAsia="ja-JP"/>
              </w:rPr>
              <w:t>4</w:t>
            </w:r>
            <w:r w:rsidRPr="00DE3B33">
              <w:rPr>
                <w:rFonts w:eastAsia="MS Mincho" w:cs="Times New Roman"/>
                <w:b/>
                <w:bCs/>
                <w:szCs w:val="20"/>
                <w:lang w:eastAsia="ja-JP"/>
              </w:rPr>
              <w:t>, U</w:t>
            </w:r>
            <w:r w:rsidRPr="00DE3B33">
              <w:rPr>
                <w:rFonts w:eastAsia="MS Mincho" w:cs="Times New Roman" w:hint="eastAsia"/>
                <w:b/>
                <w:bCs/>
                <w:szCs w:val="20"/>
                <w:lang w:eastAsia="ja-JP"/>
              </w:rPr>
              <w:t>4</w:t>
            </w:r>
            <w:r w:rsidRPr="00DE3B33">
              <w:rPr>
                <w:rFonts w:eastAsia="MS Mincho" w:cs="Times New Roman"/>
                <w:b/>
                <w:bCs/>
                <w:szCs w:val="20"/>
                <w:lang w:eastAsia="ja-JP"/>
              </w:rPr>
              <w:t>}</w:t>
            </w:r>
          </w:p>
          <w:p w:rsidR="00097C6E" w:rsidRPr="00DE3B33" w:rsidRDefault="00097C6E" w:rsidP="00097C6E">
            <w:pPr>
              <w:spacing w:before="0" w:after="0" w:line="240" w:lineRule="auto"/>
              <w:jc w:val="both"/>
              <w:rPr>
                <w:rFonts w:eastAsia="MS Mincho" w:cs="Times New Roman"/>
                <w:b/>
                <w:bCs/>
                <w:szCs w:val="20"/>
                <w:lang w:eastAsia="ja-JP"/>
              </w:rPr>
            </w:pPr>
            <w:r w:rsidRPr="00DE3B33">
              <w:rPr>
                <w:rFonts w:eastAsia="MS Mincho" w:cs="Times New Roman" w:hint="eastAsia"/>
                <w:b/>
                <w:bCs/>
                <w:szCs w:val="20"/>
                <w:lang w:eastAsia="ja-JP"/>
              </w:rPr>
              <w:t>120</w:t>
            </w:r>
            <w:r w:rsidRPr="00DE3B33">
              <w:rPr>
                <w:rFonts w:eastAsia="MS Mincho" w:cs="Times New Roman"/>
                <w:b/>
                <w:bCs/>
                <w:szCs w:val="20"/>
                <w:lang w:eastAsia="ja-JP"/>
              </w:rPr>
              <w:t xml:space="preserve">kHz SCS: </w:t>
            </w:r>
            <w:r w:rsidRPr="00DE3B33">
              <w:rPr>
                <w:rFonts w:eastAsia="MS Mincho" w:cs="Times New Roman" w:hint="eastAsia"/>
                <w:b/>
                <w:bCs/>
                <w:szCs w:val="20"/>
                <w:lang w:eastAsia="ja-JP"/>
              </w:rPr>
              <w:t xml:space="preserve">Slot format = </w:t>
            </w:r>
            <w:r w:rsidRPr="00DE3B33">
              <w:rPr>
                <w:rFonts w:eastAsia="MS Mincho" w:cs="Times New Roman"/>
                <w:b/>
                <w:bCs/>
                <w:szCs w:val="20"/>
                <w:lang w:eastAsia="ja-JP"/>
              </w:rPr>
              <w:t>{</w:t>
            </w:r>
            <w:r w:rsidRPr="00DE3B33">
              <w:rPr>
                <w:rFonts w:eastAsia="MS Mincho" w:cs="Times New Roman" w:hint="eastAsia"/>
                <w:b/>
                <w:bCs/>
                <w:szCs w:val="20"/>
                <w:lang w:eastAsia="ja-JP"/>
              </w:rPr>
              <w:t>DSUU</w:t>
            </w:r>
            <w:r w:rsidRPr="00DE3B33">
              <w:rPr>
                <w:rFonts w:eastAsia="MS Mincho" w:cs="Times New Roman"/>
                <w:b/>
                <w:bCs/>
                <w:szCs w:val="20"/>
                <w:lang w:eastAsia="ja-JP"/>
              </w:rPr>
              <w:t>}, S = {D</w:t>
            </w:r>
            <w:r w:rsidRPr="00DE3B33">
              <w:rPr>
                <w:rFonts w:eastAsia="MS Mincho" w:cs="Times New Roman" w:hint="eastAsia"/>
                <w:b/>
                <w:bCs/>
                <w:szCs w:val="20"/>
                <w:lang w:eastAsia="ja-JP"/>
              </w:rPr>
              <w:t>12</w:t>
            </w:r>
            <w:r w:rsidRPr="00DE3B33">
              <w:rPr>
                <w:rFonts w:eastAsia="MS Mincho" w:cs="Times New Roman"/>
                <w:b/>
                <w:bCs/>
                <w:szCs w:val="20"/>
                <w:lang w:eastAsia="ja-JP"/>
              </w:rPr>
              <w:t>, G</w:t>
            </w:r>
            <w:r w:rsidRPr="00DE3B33">
              <w:rPr>
                <w:rFonts w:eastAsia="MS Mincho" w:cs="Times New Roman" w:hint="eastAsia"/>
                <w:b/>
                <w:bCs/>
                <w:szCs w:val="20"/>
                <w:lang w:eastAsia="ja-JP"/>
              </w:rPr>
              <w:t>2</w:t>
            </w:r>
            <w:r w:rsidRPr="00DE3B33">
              <w:rPr>
                <w:rFonts w:eastAsia="MS Mincho" w:cs="Times New Roman"/>
                <w:b/>
                <w:bCs/>
                <w:szCs w:val="20"/>
                <w:lang w:eastAsia="ja-JP"/>
              </w:rPr>
              <w:t>, U</w:t>
            </w:r>
            <w:r w:rsidRPr="00DE3B33">
              <w:rPr>
                <w:rFonts w:eastAsia="MS Mincho" w:cs="Times New Roman" w:hint="eastAsia"/>
                <w:b/>
                <w:bCs/>
                <w:szCs w:val="20"/>
                <w:lang w:eastAsia="ja-JP"/>
              </w:rPr>
              <w:t>0</w:t>
            </w:r>
            <w:r w:rsidRPr="00DE3B33">
              <w:rPr>
                <w:rFonts w:eastAsia="MS Mincho" w:cs="Times New Roman"/>
                <w:b/>
                <w:bCs/>
                <w:szCs w:val="20"/>
                <w:lang w:eastAsia="ja-JP"/>
              </w:rPr>
              <w:t>}</w:t>
            </w:r>
          </w:p>
        </w:tc>
      </w:tr>
    </w:tbl>
    <w:p w:rsidR="007E07FC" w:rsidRDefault="007E07FC" w:rsidP="007E07FC">
      <w:pPr>
        <w:pStyle w:val="RAN4H2"/>
        <w:rPr>
          <w:rFonts w:eastAsia="宋体"/>
          <w:lang w:val="en-GB" w:eastAsia="ja-JP"/>
        </w:rPr>
      </w:pPr>
      <w:r>
        <w:rPr>
          <w:rFonts w:eastAsia="宋体"/>
          <w:lang w:val="en-GB" w:eastAsia="ja-JP"/>
        </w:rPr>
        <w:t>Discussions</w:t>
      </w:r>
    </w:p>
    <w:p w:rsidR="007E07FC" w:rsidRPr="007E07FC" w:rsidRDefault="007E07FC" w:rsidP="00EF39BB">
      <w:pPr>
        <w:pStyle w:val="Heading3"/>
        <w:rPr>
          <w:lang w:val="en-GB" w:eastAsia="ja-JP"/>
        </w:rPr>
      </w:pPr>
      <w:bookmarkStart w:id="5" w:name="_Hlk514409684"/>
      <w:r w:rsidRPr="007E07FC">
        <w:rPr>
          <w:lang w:val="en-GB" w:eastAsia="ja-JP"/>
        </w:rPr>
        <w:t xml:space="preserve">Issue#1: </w:t>
      </w:r>
      <w:r w:rsidR="00804AEF">
        <w:rPr>
          <w:lang w:val="en-GB" w:eastAsia="ja-JP"/>
        </w:rPr>
        <w:t xml:space="preserve">Applicability in terms of </w:t>
      </w:r>
      <w:r w:rsidRPr="007E07FC">
        <w:rPr>
          <w:lang w:val="en-GB" w:eastAsia="ja-JP"/>
        </w:rPr>
        <w:t>SCS and BW</w:t>
      </w:r>
    </w:p>
    <w:p w:rsidR="007E07FC" w:rsidRDefault="00804AEF" w:rsidP="007E07FC">
      <w:pPr>
        <w:pStyle w:val="ListParagraph"/>
        <w:numPr>
          <w:ilvl w:val="0"/>
          <w:numId w:val="31"/>
        </w:numPr>
        <w:rPr>
          <w:lang w:val="en-GB" w:eastAsia="ja-JP"/>
        </w:rPr>
      </w:pPr>
      <w:r>
        <w:rPr>
          <w:lang w:val="en-GB" w:eastAsia="ja-JP"/>
        </w:rPr>
        <w:t>SCS to be tested</w:t>
      </w:r>
    </w:p>
    <w:bookmarkEnd w:id="5"/>
    <w:p w:rsidR="007E07FC" w:rsidRDefault="007E07FC" w:rsidP="007E07FC">
      <w:pPr>
        <w:pStyle w:val="ListParagraph"/>
        <w:numPr>
          <w:ilvl w:val="1"/>
          <w:numId w:val="31"/>
        </w:numPr>
        <w:rPr>
          <w:lang w:val="en-GB" w:eastAsia="ja-JP"/>
        </w:rPr>
      </w:pPr>
      <w:r>
        <w:rPr>
          <w:lang w:val="en-GB" w:eastAsia="ja-JP"/>
        </w:rPr>
        <w:t>Option 1 (</w:t>
      </w:r>
      <w:r w:rsidR="00804AEF">
        <w:rPr>
          <w:lang w:val="en-GB" w:eastAsia="ja-JP"/>
        </w:rPr>
        <w:t>China Telecom, NTT Docomo</w:t>
      </w:r>
      <w:r>
        <w:rPr>
          <w:lang w:val="en-GB" w:eastAsia="ja-JP"/>
        </w:rPr>
        <w:t>)</w:t>
      </w:r>
      <w:r w:rsidR="00804AEF">
        <w:rPr>
          <w:lang w:val="en-GB" w:eastAsia="ja-JP"/>
        </w:rPr>
        <w:t xml:space="preserve">: all supported SCS </w:t>
      </w:r>
    </w:p>
    <w:p w:rsidR="00804AEF" w:rsidRDefault="00804AEF" w:rsidP="00804AEF">
      <w:pPr>
        <w:pStyle w:val="ListParagraph"/>
        <w:numPr>
          <w:ilvl w:val="0"/>
          <w:numId w:val="31"/>
        </w:numPr>
        <w:rPr>
          <w:lang w:val="en-GB" w:eastAsia="ja-JP"/>
        </w:rPr>
      </w:pPr>
      <w:r>
        <w:rPr>
          <w:lang w:val="en-GB" w:eastAsia="ja-JP"/>
        </w:rPr>
        <w:t>BW to be tested</w:t>
      </w:r>
    </w:p>
    <w:p w:rsidR="00804AEF" w:rsidRDefault="00804AEF" w:rsidP="00804AEF">
      <w:pPr>
        <w:pStyle w:val="ListParagraph"/>
        <w:numPr>
          <w:ilvl w:val="1"/>
          <w:numId w:val="31"/>
        </w:numPr>
        <w:rPr>
          <w:lang w:val="en-GB" w:eastAsia="ja-JP"/>
        </w:rPr>
      </w:pPr>
      <w:r>
        <w:rPr>
          <w:lang w:val="en-GB" w:eastAsia="ja-JP"/>
        </w:rPr>
        <w:t>Option 1</w:t>
      </w:r>
      <w:r w:rsidR="007E07FC">
        <w:rPr>
          <w:lang w:val="en-GB" w:eastAsia="ja-JP"/>
        </w:rPr>
        <w:t xml:space="preserve"> (</w:t>
      </w:r>
      <w:r>
        <w:rPr>
          <w:lang w:val="en-GB" w:eastAsia="ja-JP"/>
        </w:rPr>
        <w:t>China Telecom, Ericsson</w:t>
      </w:r>
      <w:r w:rsidR="007E07FC">
        <w:rPr>
          <w:lang w:val="en-GB" w:eastAsia="ja-JP"/>
        </w:rPr>
        <w:t>)</w:t>
      </w:r>
      <w:r>
        <w:rPr>
          <w:lang w:val="en-GB" w:eastAsia="ja-JP"/>
        </w:rPr>
        <w:t xml:space="preserve">: </w:t>
      </w:r>
    </w:p>
    <w:p w:rsidR="007E07FC" w:rsidRDefault="00804AEF" w:rsidP="00804AEF">
      <w:pPr>
        <w:pStyle w:val="ListParagraph"/>
        <w:numPr>
          <w:ilvl w:val="2"/>
          <w:numId w:val="31"/>
        </w:numPr>
        <w:rPr>
          <w:lang w:val="en-GB" w:eastAsia="ja-JP"/>
        </w:rPr>
      </w:pPr>
      <w:r>
        <w:rPr>
          <w:lang w:val="en-GB" w:eastAsia="ja-JP"/>
        </w:rPr>
        <w:t>Same as in R4-1</w:t>
      </w:r>
      <w:r w:rsidR="00D31EA1">
        <w:rPr>
          <w:lang w:val="en-GB" w:eastAsia="ja-JP"/>
        </w:rPr>
        <w:t>8</w:t>
      </w:r>
      <w:r>
        <w:rPr>
          <w:lang w:val="en-GB" w:eastAsia="ja-JP"/>
        </w:rPr>
        <w:t xml:space="preserve">07969. </w:t>
      </w:r>
      <w:r w:rsidRPr="00804AEF">
        <w:rPr>
          <w:lang w:val="en-GB" w:eastAsia="ja-JP"/>
        </w:rPr>
        <w:t>Define requirements only for a subset of the supported channel bandwidth. If the defined channel bandwidth is not supported by the BS, the next lowest bandwidth in the specification to the supported bandwidth shall be selected instead</w:t>
      </w:r>
      <w:r w:rsidR="00DD4DD4">
        <w:rPr>
          <w:lang w:val="en-GB" w:eastAsia="ja-JP"/>
        </w:rPr>
        <w:t>.</w:t>
      </w:r>
    </w:p>
    <w:p w:rsidR="00EE343A" w:rsidRDefault="00EE343A" w:rsidP="004B5F98">
      <w:pPr>
        <w:rPr>
          <w:lang w:val="en-GB" w:eastAsia="ja-JP"/>
        </w:rPr>
      </w:pPr>
      <w:r>
        <w:rPr>
          <w:lang w:val="en-GB" w:eastAsia="ja-JP"/>
        </w:rPr>
        <w:t>Ericsson/Samsung/ZTE: for SCS it may not be necessary for same BS to duplicate the tests with multiple SCS.</w:t>
      </w:r>
    </w:p>
    <w:p w:rsidR="004B5F98" w:rsidRDefault="00EE343A" w:rsidP="004B5F98">
      <w:pPr>
        <w:rPr>
          <w:lang w:val="en-GB" w:eastAsia="ja-JP"/>
        </w:rPr>
      </w:pPr>
      <w:r>
        <w:rPr>
          <w:lang w:val="en-GB" w:eastAsia="ja-JP"/>
        </w:rPr>
        <w:t xml:space="preserve">Huawei: can we define requirements agnostic to SCS e.g. with propagation channel adjusted based on SCS?  </w:t>
      </w:r>
    </w:p>
    <w:p w:rsidR="00EE343A" w:rsidRDefault="00EE343A" w:rsidP="004B5F98">
      <w:pPr>
        <w:rPr>
          <w:lang w:val="en-GB" w:eastAsia="ja-JP"/>
        </w:rPr>
      </w:pPr>
      <w:r>
        <w:rPr>
          <w:lang w:val="en-GB" w:eastAsia="ja-JP"/>
        </w:rPr>
        <w:t>Nokia/Ericsson: it may be difficult.</w:t>
      </w:r>
    </w:p>
    <w:p w:rsidR="00D31EA1" w:rsidRDefault="00D31EA1" w:rsidP="004B5F98">
      <w:pPr>
        <w:rPr>
          <w:lang w:val="en-GB" w:eastAsia="ja-JP"/>
        </w:rPr>
      </w:pPr>
      <w:r w:rsidRPr="00D31EA1">
        <w:rPr>
          <w:highlight w:val="green"/>
          <w:lang w:val="en-GB" w:eastAsia="ja-JP"/>
        </w:rPr>
        <w:t>FFS if BS is required to pass tests for all supported SCS.</w:t>
      </w:r>
      <w:r>
        <w:rPr>
          <w:lang w:val="en-GB" w:eastAsia="ja-JP"/>
        </w:rPr>
        <w:t xml:space="preserve"> </w:t>
      </w:r>
    </w:p>
    <w:p w:rsidR="00D31EA1" w:rsidRDefault="00D31EA1" w:rsidP="004B5F98">
      <w:pPr>
        <w:rPr>
          <w:lang w:val="en-GB" w:eastAsia="ja-JP"/>
        </w:rPr>
      </w:pPr>
      <w:r w:rsidRPr="00D31EA1">
        <w:rPr>
          <w:highlight w:val="green"/>
          <w:lang w:val="en-GB" w:eastAsia="ja-JP"/>
        </w:rPr>
        <w:t>Principle in R4-1</w:t>
      </w:r>
      <w:r>
        <w:rPr>
          <w:highlight w:val="green"/>
          <w:lang w:val="en-GB" w:eastAsia="ja-JP"/>
        </w:rPr>
        <w:t>8</w:t>
      </w:r>
      <w:r w:rsidRPr="00D31EA1">
        <w:rPr>
          <w:highlight w:val="green"/>
          <w:lang w:val="en-GB" w:eastAsia="ja-JP"/>
        </w:rPr>
        <w:t>07969 is agreed, but better wording is needed.</w:t>
      </w:r>
    </w:p>
    <w:p w:rsidR="00D24A2D" w:rsidRPr="007E07FC" w:rsidRDefault="00D24A2D" w:rsidP="00EF39BB">
      <w:pPr>
        <w:pStyle w:val="Heading3"/>
        <w:rPr>
          <w:lang w:val="en-GB" w:eastAsia="ja-JP"/>
        </w:rPr>
      </w:pPr>
      <w:bookmarkStart w:id="6" w:name="_Hlk514413110"/>
      <w:r w:rsidRPr="007E07FC">
        <w:rPr>
          <w:lang w:val="en-GB" w:eastAsia="ja-JP"/>
        </w:rPr>
        <w:lastRenderedPageBreak/>
        <w:t>Issue#</w:t>
      </w:r>
      <w:r>
        <w:rPr>
          <w:lang w:val="en-GB" w:eastAsia="ja-JP"/>
        </w:rPr>
        <w:t>2</w:t>
      </w:r>
      <w:r w:rsidRPr="007E07FC">
        <w:rPr>
          <w:lang w:val="en-GB" w:eastAsia="ja-JP"/>
        </w:rPr>
        <w:t xml:space="preserve">: </w:t>
      </w:r>
      <w:r w:rsidR="00804AEF">
        <w:rPr>
          <w:lang w:val="en-GB" w:eastAsia="ja-JP"/>
        </w:rPr>
        <w:t>Test coverage in terms of SCS and BW</w:t>
      </w:r>
      <w:r w:rsidR="00165AAE">
        <w:rPr>
          <w:lang w:val="en-GB" w:eastAsia="ja-JP"/>
        </w:rPr>
        <w:t xml:space="preserve"> </w:t>
      </w:r>
    </w:p>
    <w:p w:rsidR="00D24A2D" w:rsidRDefault="00DD4DD4" w:rsidP="00D24A2D">
      <w:pPr>
        <w:pStyle w:val="ListParagraph"/>
        <w:numPr>
          <w:ilvl w:val="0"/>
          <w:numId w:val="31"/>
        </w:numPr>
        <w:rPr>
          <w:lang w:val="en-GB" w:eastAsia="ja-JP"/>
        </w:rPr>
      </w:pPr>
      <w:r>
        <w:rPr>
          <w:lang w:val="en-GB" w:eastAsia="ja-JP"/>
        </w:rPr>
        <w:t>SCS</w:t>
      </w:r>
    </w:p>
    <w:p w:rsidR="00165AAE" w:rsidRDefault="00165AAE" w:rsidP="005D2F36">
      <w:pPr>
        <w:pStyle w:val="ListParagraph"/>
        <w:numPr>
          <w:ilvl w:val="1"/>
          <w:numId w:val="31"/>
        </w:numPr>
        <w:rPr>
          <w:lang w:val="en-GB" w:eastAsia="ja-JP"/>
        </w:rPr>
      </w:pPr>
      <w:r>
        <w:rPr>
          <w:lang w:val="en-GB" w:eastAsia="ja-JP"/>
        </w:rPr>
        <w:t>Option 1</w:t>
      </w:r>
      <w:r w:rsidR="005D2F36">
        <w:rPr>
          <w:lang w:val="en-GB" w:eastAsia="ja-JP"/>
        </w:rPr>
        <w:t xml:space="preserve"> (</w:t>
      </w:r>
      <w:r w:rsidR="00DD4DD4">
        <w:rPr>
          <w:lang w:val="en-GB" w:eastAsia="ja-JP"/>
        </w:rPr>
        <w:t>China Telecom, Huawei, NTT Docomo</w:t>
      </w:r>
      <w:r w:rsidR="005D2F36">
        <w:rPr>
          <w:lang w:val="en-GB" w:eastAsia="ja-JP"/>
        </w:rPr>
        <w:t>)</w:t>
      </w:r>
      <w:r>
        <w:rPr>
          <w:lang w:val="en-GB" w:eastAsia="ja-JP"/>
        </w:rPr>
        <w:t xml:space="preserve">: </w:t>
      </w:r>
      <w:r w:rsidR="00DD4DD4">
        <w:rPr>
          <w:lang w:val="en-GB" w:eastAsia="ja-JP"/>
        </w:rPr>
        <w:t>all SCS, including 60kHz in FR1</w:t>
      </w:r>
    </w:p>
    <w:p w:rsidR="00ED20CF" w:rsidRDefault="00ED20CF" w:rsidP="00ED20CF">
      <w:pPr>
        <w:pStyle w:val="ListParagraph"/>
        <w:numPr>
          <w:ilvl w:val="1"/>
          <w:numId w:val="31"/>
        </w:numPr>
        <w:rPr>
          <w:lang w:val="en-GB" w:eastAsia="ja-JP"/>
        </w:rPr>
      </w:pPr>
      <w:r>
        <w:rPr>
          <w:lang w:val="en-GB" w:eastAsia="ja-JP"/>
        </w:rPr>
        <w:t>Option 2 (</w:t>
      </w:r>
      <w:r w:rsidR="00DD4DD4">
        <w:rPr>
          <w:lang w:val="en-GB" w:eastAsia="ja-JP"/>
        </w:rPr>
        <w:t>Nokia/NSB</w:t>
      </w:r>
      <w:r w:rsidR="00D31EA1">
        <w:rPr>
          <w:lang w:val="en-GB" w:eastAsia="ja-JP"/>
        </w:rPr>
        <w:t>, Ericsson, ZTE, Samsung</w:t>
      </w:r>
      <w:r>
        <w:rPr>
          <w:lang w:val="en-GB" w:eastAsia="ja-JP"/>
        </w:rPr>
        <w:t xml:space="preserve">): </w:t>
      </w:r>
      <w:r w:rsidR="00DD4DD4">
        <w:rPr>
          <w:lang w:val="en-GB" w:eastAsia="ja-JP"/>
        </w:rPr>
        <w:t>all SCS, except 60kHz in FR1</w:t>
      </w:r>
    </w:p>
    <w:p w:rsidR="00D24A2D" w:rsidRPr="00DD4DD4" w:rsidRDefault="00DD4DD4" w:rsidP="00D24A2D">
      <w:pPr>
        <w:pStyle w:val="ListParagraph"/>
        <w:numPr>
          <w:ilvl w:val="0"/>
          <w:numId w:val="31"/>
        </w:numPr>
        <w:rPr>
          <w:lang w:val="en-GB" w:eastAsia="ja-JP"/>
        </w:rPr>
      </w:pPr>
      <w:r w:rsidRPr="00DD4DD4">
        <w:rPr>
          <w:lang w:val="en-GB" w:eastAsia="ja-JP"/>
        </w:rPr>
        <w:t>BW</w:t>
      </w:r>
    </w:p>
    <w:bookmarkEnd w:id="6"/>
    <w:p w:rsidR="005D2F36" w:rsidRDefault="005D2F36" w:rsidP="005D2F36">
      <w:pPr>
        <w:pStyle w:val="ListParagraph"/>
        <w:numPr>
          <w:ilvl w:val="1"/>
          <w:numId w:val="31"/>
        </w:numPr>
        <w:rPr>
          <w:lang w:val="en-GB" w:eastAsia="ja-JP"/>
        </w:rPr>
      </w:pPr>
      <w:r>
        <w:rPr>
          <w:lang w:val="en-GB" w:eastAsia="ja-JP"/>
        </w:rPr>
        <w:t>Option 1 (</w:t>
      </w:r>
      <w:r w:rsidR="00DD4DD4">
        <w:rPr>
          <w:lang w:val="en-GB" w:eastAsia="ja-JP"/>
        </w:rPr>
        <w:t>NTT Docomo</w:t>
      </w:r>
      <w:r>
        <w:rPr>
          <w:lang w:val="en-GB" w:eastAsia="ja-JP"/>
        </w:rPr>
        <w:t xml:space="preserve">): </w:t>
      </w:r>
      <w:r w:rsidR="00DD4DD4">
        <w:rPr>
          <w:lang w:val="en-GB" w:eastAsia="ja-JP"/>
        </w:rPr>
        <w:t>Table 1 and 2 in R4-1809035.</w:t>
      </w:r>
    </w:p>
    <w:p w:rsidR="00D31EA1" w:rsidRPr="00D31EA1" w:rsidRDefault="00D31EA1" w:rsidP="00D31EA1">
      <w:pPr>
        <w:pStyle w:val="ListParagraph"/>
        <w:numPr>
          <w:ilvl w:val="1"/>
          <w:numId w:val="31"/>
        </w:numPr>
        <w:rPr>
          <w:lang w:val="en-GB" w:eastAsia="ja-JP"/>
        </w:rPr>
      </w:pPr>
      <w:r w:rsidRPr="00D31EA1">
        <w:rPr>
          <w:lang w:val="en-GB" w:eastAsia="ja-JP"/>
        </w:rPr>
        <w:t>Option 2 (ZTE):</w:t>
      </w:r>
    </w:p>
    <w:p w:rsidR="00D31EA1" w:rsidRDefault="00D31EA1" w:rsidP="00D31EA1">
      <w:pPr>
        <w:pStyle w:val="ListParagraph"/>
        <w:numPr>
          <w:ilvl w:val="2"/>
          <w:numId w:val="31"/>
        </w:numPr>
        <w:rPr>
          <w:lang w:val="en-GB" w:eastAsia="ja-JP"/>
        </w:rPr>
      </w:pPr>
      <w:r w:rsidRPr="00D31EA1">
        <w:rPr>
          <w:lang w:val="en-GB" w:eastAsia="ja-JP"/>
        </w:rPr>
        <w:t>In Rel-15 defining the PUCCH requirements only for one moderate channel bandwidth is enough for a certain SCS to reduce the specification and test efforts. FFS the exact moderate channel bandwidth from 20, 40 or 50 MHz for SCS 30 kHz.</w:t>
      </w:r>
    </w:p>
    <w:p w:rsidR="00D31EA1" w:rsidRDefault="00D31EA1" w:rsidP="00D31EA1">
      <w:pPr>
        <w:rPr>
          <w:lang w:val="en-GB" w:eastAsia="ja-JP"/>
        </w:rPr>
      </w:pPr>
      <w:r>
        <w:rPr>
          <w:lang w:val="en-GB" w:eastAsia="ja-JP"/>
        </w:rPr>
        <w:t>Nokia</w:t>
      </w:r>
      <w:r w:rsidR="00D94BA1">
        <w:rPr>
          <w:lang w:val="en-GB" w:eastAsia="ja-JP"/>
        </w:rPr>
        <w:t>/Ericsson</w:t>
      </w:r>
      <w:r>
        <w:rPr>
          <w:lang w:val="en-GB" w:eastAsia="ja-JP"/>
        </w:rPr>
        <w:t>: 60k for FR1 is optional feature for UE</w:t>
      </w:r>
      <w:r w:rsidR="00D94BA1">
        <w:rPr>
          <w:lang w:val="en-GB" w:eastAsia="ja-JP"/>
        </w:rPr>
        <w:t xml:space="preserve"> (RP-181472)</w:t>
      </w:r>
      <w:r>
        <w:rPr>
          <w:lang w:val="en-GB" w:eastAsia="ja-JP"/>
        </w:rPr>
        <w:t>.</w:t>
      </w:r>
    </w:p>
    <w:p w:rsidR="00D94BA1" w:rsidRDefault="00D94BA1" w:rsidP="00D31EA1">
      <w:pPr>
        <w:rPr>
          <w:lang w:val="en-GB" w:eastAsia="ja-JP"/>
        </w:rPr>
      </w:pPr>
      <w:r>
        <w:rPr>
          <w:lang w:val="en-GB" w:eastAsia="ja-JP"/>
        </w:rPr>
        <w:t>Docomo: can be de-prioritized. Fine with option 2.</w:t>
      </w:r>
    </w:p>
    <w:p w:rsidR="00D94BA1" w:rsidRDefault="00D94BA1" w:rsidP="00D31EA1">
      <w:pPr>
        <w:rPr>
          <w:lang w:val="en-GB" w:eastAsia="ja-JP"/>
        </w:rPr>
      </w:pPr>
      <w:r>
        <w:rPr>
          <w:lang w:val="en-GB" w:eastAsia="ja-JP"/>
        </w:rPr>
        <w:t>Huawei: will check this week.</w:t>
      </w:r>
    </w:p>
    <w:p w:rsidR="00D94BA1" w:rsidRDefault="00D94BA1" w:rsidP="00D31EA1">
      <w:pPr>
        <w:rPr>
          <w:lang w:val="en-GB" w:eastAsia="ja-JP"/>
        </w:rPr>
      </w:pPr>
      <w:r>
        <w:rPr>
          <w:lang w:val="en-GB" w:eastAsia="ja-JP"/>
        </w:rPr>
        <w:t>Huawei/ZTE: too many for each SCS, should select the typical ones. For UE demod, one default is selected, others are up to operators’ request.</w:t>
      </w:r>
    </w:p>
    <w:p w:rsidR="00D94BA1" w:rsidRDefault="00D94BA1" w:rsidP="00D31EA1">
      <w:pPr>
        <w:rPr>
          <w:lang w:val="en-GB" w:eastAsia="ja-JP"/>
        </w:rPr>
      </w:pPr>
      <w:r>
        <w:rPr>
          <w:lang w:val="en-GB" w:eastAsia="ja-JP"/>
        </w:rPr>
        <w:t xml:space="preserve">Ericsson: last meeting we agreed some for simulation alignment, they can be min. We can add more. </w:t>
      </w:r>
    </w:p>
    <w:p w:rsidR="00D94BA1" w:rsidRDefault="00D94BA1" w:rsidP="00D31EA1">
      <w:pPr>
        <w:rPr>
          <w:lang w:val="en-GB" w:eastAsia="ja-JP"/>
        </w:rPr>
      </w:pPr>
      <w:r>
        <w:rPr>
          <w:lang w:val="en-GB" w:eastAsia="ja-JP"/>
        </w:rPr>
        <w:t>Docomo: open to further reduce.</w:t>
      </w:r>
    </w:p>
    <w:p w:rsidR="005E1F5A" w:rsidRDefault="005E1F5A" w:rsidP="00D31EA1">
      <w:pPr>
        <w:rPr>
          <w:lang w:val="en-GB" w:eastAsia="ja-JP"/>
        </w:rPr>
      </w:pPr>
      <w:r>
        <w:rPr>
          <w:lang w:val="en-GB" w:eastAsia="ja-JP"/>
        </w:rPr>
        <w:t>Ericsson/Docomo/Samsung: For BS hard to say which BW is default. In LTE we only define 10MHz for UE test, but all BWs for BS test.</w:t>
      </w:r>
    </w:p>
    <w:p w:rsidR="005E1F5A" w:rsidRDefault="005E1F5A" w:rsidP="00D31EA1">
      <w:pPr>
        <w:rPr>
          <w:lang w:val="en-GB" w:eastAsia="ja-JP"/>
        </w:rPr>
      </w:pPr>
      <w:r>
        <w:rPr>
          <w:lang w:val="en-GB" w:eastAsia="ja-JP"/>
        </w:rPr>
        <w:t xml:space="preserve">Huawei: is 20Mhz for 30k typical? </w:t>
      </w:r>
    </w:p>
    <w:p w:rsidR="00240085" w:rsidRDefault="00240085" w:rsidP="00D31EA1">
      <w:pPr>
        <w:rPr>
          <w:lang w:val="en-GB" w:eastAsia="ja-JP"/>
        </w:rPr>
      </w:pPr>
      <w:r>
        <w:rPr>
          <w:lang w:val="en-GB" w:eastAsia="ja-JP"/>
        </w:rPr>
        <w:t>ZTE: we have min set, then operator can input their requests, but not all of them will be defined.</w:t>
      </w:r>
    </w:p>
    <w:p w:rsidR="00240085" w:rsidRDefault="00240085" w:rsidP="00D31EA1">
      <w:pPr>
        <w:rPr>
          <w:lang w:val="en-GB" w:eastAsia="ja-JP"/>
        </w:rPr>
      </w:pPr>
      <w:r>
        <w:rPr>
          <w:lang w:val="en-GB" w:eastAsia="ja-JP"/>
        </w:rPr>
        <w:t xml:space="preserve">Docomo: we already give compromise. Some additional cases we proposed should be defined. </w:t>
      </w:r>
    </w:p>
    <w:p w:rsidR="00240085" w:rsidRDefault="00240085" w:rsidP="00D31EA1">
      <w:pPr>
        <w:rPr>
          <w:lang w:val="en-GB" w:eastAsia="ja-JP"/>
        </w:rPr>
      </w:pPr>
      <w:r>
        <w:rPr>
          <w:lang w:val="en-GB" w:eastAsia="ja-JP"/>
        </w:rPr>
        <w:t>Ericsson/ZTE/Huawei: we can collect operators’ input.</w:t>
      </w:r>
    </w:p>
    <w:p w:rsidR="00B862C7" w:rsidRDefault="00B862C7" w:rsidP="00D31EA1">
      <w:pPr>
        <w:rPr>
          <w:lang w:val="en-GB" w:eastAsia="ja-JP"/>
        </w:rPr>
      </w:pPr>
      <w:r>
        <w:rPr>
          <w:lang w:val="en-GB" w:eastAsia="ja-JP"/>
        </w:rPr>
        <w:t>Ericsson</w:t>
      </w:r>
      <w:r w:rsidR="002C6A0C">
        <w:rPr>
          <w:lang w:val="en-GB" w:eastAsia="ja-JP"/>
        </w:rPr>
        <w:t>/ZTE</w:t>
      </w:r>
      <w:r>
        <w:rPr>
          <w:lang w:val="en-GB" w:eastAsia="ja-JP"/>
        </w:rPr>
        <w:t xml:space="preserve">: need to consider also BW used in RF requirements </w:t>
      </w:r>
    </w:p>
    <w:p w:rsidR="00E32D7A" w:rsidRDefault="00E32D7A" w:rsidP="00D31EA1">
      <w:pPr>
        <w:rPr>
          <w:lang w:val="en-GB" w:eastAsia="ja-JP"/>
        </w:rPr>
      </w:pPr>
      <w:r>
        <w:rPr>
          <w:lang w:val="en-GB" w:eastAsia="ja-JP"/>
        </w:rPr>
        <w:t>Huawei</w:t>
      </w:r>
      <w:r w:rsidR="002C6A0C">
        <w:rPr>
          <w:lang w:val="en-GB" w:eastAsia="ja-JP"/>
        </w:rPr>
        <w:t>/Samsung</w:t>
      </w:r>
      <w:r>
        <w:rPr>
          <w:lang w:val="en-GB" w:eastAsia="ja-JP"/>
        </w:rPr>
        <w:t>: RF requirement is defined in a different way.</w:t>
      </w:r>
    </w:p>
    <w:p w:rsidR="00E32D7A" w:rsidRDefault="005E1F5A" w:rsidP="00D31EA1">
      <w:pPr>
        <w:rPr>
          <w:highlight w:val="green"/>
          <w:lang w:val="en-GB" w:eastAsia="ja-JP"/>
        </w:rPr>
      </w:pPr>
      <w:r w:rsidRPr="005E1F5A">
        <w:rPr>
          <w:highlight w:val="green"/>
          <w:lang w:val="en-GB" w:eastAsia="ja-JP"/>
        </w:rPr>
        <w:t>Below BW is agreed as the minimum set, additional test cases can be defined based on operators’ request.</w:t>
      </w:r>
      <w:r w:rsidR="00B862C7">
        <w:rPr>
          <w:highlight w:val="green"/>
          <w:lang w:val="en-GB" w:eastAsia="ja-JP"/>
        </w:rPr>
        <w:t xml:space="preserve"> </w:t>
      </w:r>
    </w:p>
    <w:p w:rsidR="005E1F5A" w:rsidRPr="005E1F5A" w:rsidRDefault="00E32D7A" w:rsidP="00D31EA1">
      <w:pPr>
        <w:rPr>
          <w:highlight w:val="green"/>
          <w:lang w:val="en-GB" w:eastAsia="ja-JP"/>
        </w:rPr>
      </w:pPr>
      <w:r>
        <w:rPr>
          <w:highlight w:val="green"/>
          <w:lang w:val="en-GB" w:eastAsia="ja-JP"/>
        </w:rPr>
        <w:t xml:space="preserve">FFS: </w:t>
      </w:r>
      <w:r w:rsidR="002C6A0C">
        <w:rPr>
          <w:highlight w:val="green"/>
          <w:lang w:val="en-GB" w:eastAsia="ja-JP"/>
        </w:rPr>
        <w:t>if</w:t>
      </w:r>
      <w:r>
        <w:rPr>
          <w:highlight w:val="green"/>
          <w:lang w:val="en-GB" w:eastAsia="ja-JP"/>
        </w:rPr>
        <w:t xml:space="preserve"> </w:t>
      </w:r>
      <w:r w:rsidR="00B862C7">
        <w:rPr>
          <w:highlight w:val="green"/>
          <w:lang w:val="en-GB" w:eastAsia="ja-JP"/>
        </w:rPr>
        <w:t>RF decision on BW</w:t>
      </w:r>
      <w:r>
        <w:rPr>
          <w:highlight w:val="green"/>
          <w:lang w:val="en-GB" w:eastAsia="ja-JP"/>
        </w:rPr>
        <w:t xml:space="preserve"> </w:t>
      </w:r>
      <w:r w:rsidR="002C6A0C">
        <w:rPr>
          <w:highlight w:val="green"/>
          <w:lang w:val="en-GB" w:eastAsia="ja-JP"/>
        </w:rPr>
        <w:t xml:space="preserve">needs to be taken </w:t>
      </w:r>
      <w:r>
        <w:rPr>
          <w:highlight w:val="green"/>
          <w:lang w:val="en-GB" w:eastAsia="ja-JP"/>
        </w:rPr>
        <w:t>into account</w:t>
      </w:r>
      <w:r w:rsidR="00B862C7">
        <w:rPr>
          <w:highlight w:val="green"/>
          <w:lang w:val="en-GB" w:eastAsia="ja-JP"/>
        </w:rPr>
        <w:t>.</w:t>
      </w:r>
    </w:p>
    <w:p w:rsidR="00086CD2" w:rsidRPr="005E1F5A" w:rsidRDefault="005E1F5A" w:rsidP="005E1F5A">
      <w:pPr>
        <w:numPr>
          <w:ilvl w:val="0"/>
          <w:numId w:val="49"/>
        </w:numPr>
        <w:rPr>
          <w:highlight w:val="green"/>
          <w:lang w:eastAsia="ja-JP"/>
        </w:rPr>
      </w:pPr>
      <w:r w:rsidRPr="005E1F5A">
        <w:rPr>
          <w:highlight w:val="green"/>
          <w:lang w:val="en-GB" w:eastAsia="ja-JP"/>
        </w:rPr>
        <w:t>15kHz: 10</w:t>
      </w:r>
      <w:r w:rsidR="00240085">
        <w:rPr>
          <w:highlight w:val="green"/>
          <w:lang w:val="en-GB" w:eastAsia="ja-JP"/>
        </w:rPr>
        <w:t>,</w:t>
      </w:r>
      <w:r w:rsidRPr="005E1F5A">
        <w:rPr>
          <w:highlight w:val="green"/>
          <w:lang w:val="en-GB" w:eastAsia="ja-JP"/>
        </w:rPr>
        <w:t xml:space="preserve"> 20</w:t>
      </w:r>
    </w:p>
    <w:p w:rsidR="00086CD2" w:rsidRPr="005E1F5A" w:rsidRDefault="004B5A7A" w:rsidP="005E1F5A">
      <w:pPr>
        <w:numPr>
          <w:ilvl w:val="0"/>
          <w:numId w:val="49"/>
        </w:numPr>
        <w:rPr>
          <w:highlight w:val="green"/>
          <w:lang w:eastAsia="ja-JP"/>
        </w:rPr>
      </w:pPr>
      <w:r w:rsidRPr="005E1F5A">
        <w:rPr>
          <w:highlight w:val="green"/>
          <w:lang w:val="en-GB" w:eastAsia="ja-JP"/>
        </w:rPr>
        <w:t xml:space="preserve">30kHz: </w:t>
      </w:r>
      <w:r w:rsidR="005E1F5A" w:rsidRPr="005E1F5A">
        <w:rPr>
          <w:highlight w:val="green"/>
          <w:lang w:val="en-GB" w:eastAsia="ja-JP"/>
        </w:rPr>
        <w:t>20, 40</w:t>
      </w:r>
      <w:r w:rsidR="00B862C7">
        <w:rPr>
          <w:highlight w:val="green"/>
          <w:lang w:val="en-GB" w:eastAsia="ja-JP"/>
        </w:rPr>
        <w:t>, 100</w:t>
      </w:r>
      <w:r w:rsidR="005E1F5A" w:rsidRPr="005E1F5A">
        <w:rPr>
          <w:highlight w:val="green"/>
          <w:lang w:val="en-GB" w:eastAsia="ja-JP"/>
        </w:rPr>
        <w:t xml:space="preserve"> </w:t>
      </w:r>
    </w:p>
    <w:p w:rsidR="00086CD2" w:rsidRPr="005E1F5A" w:rsidRDefault="005E1F5A" w:rsidP="005E1F5A">
      <w:pPr>
        <w:numPr>
          <w:ilvl w:val="0"/>
          <w:numId w:val="49"/>
        </w:numPr>
        <w:rPr>
          <w:highlight w:val="green"/>
          <w:lang w:eastAsia="ja-JP"/>
        </w:rPr>
      </w:pPr>
      <w:r w:rsidRPr="005E1F5A">
        <w:rPr>
          <w:highlight w:val="green"/>
          <w:lang w:val="en-GB" w:eastAsia="ja-JP"/>
        </w:rPr>
        <w:t>60kHz(FR2): 100</w:t>
      </w:r>
    </w:p>
    <w:p w:rsidR="00086CD2" w:rsidRPr="00240085" w:rsidRDefault="005E1F5A" w:rsidP="005E1F5A">
      <w:pPr>
        <w:numPr>
          <w:ilvl w:val="0"/>
          <w:numId w:val="49"/>
        </w:numPr>
        <w:rPr>
          <w:highlight w:val="green"/>
          <w:lang w:eastAsia="ja-JP"/>
        </w:rPr>
      </w:pPr>
      <w:r w:rsidRPr="005E1F5A">
        <w:rPr>
          <w:highlight w:val="green"/>
          <w:lang w:val="en-GB" w:eastAsia="ja-JP"/>
        </w:rPr>
        <w:t>120kHz: 100</w:t>
      </w:r>
      <w:r w:rsidR="00B862C7">
        <w:rPr>
          <w:highlight w:val="green"/>
          <w:lang w:val="en-GB" w:eastAsia="ja-JP"/>
        </w:rPr>
        <w:t>,</w:t>
      </w:r>
      <w:r w:rsidR="002C6A0C">
        <w:rPr>
          <w:highlight w:val="green"/>
          <w:lang w:val="en-GB" w:eastAsia="ja-JP"/>
        </w:rPr>
        <w:t xml:space="preserve"> </w:t>
      </w:r>
      <w:r w:rsidR="00B862C7">
        <w:rPr>
          <w:highlight w:val="green"/>
          <w:lang w:val="en-GB" w:eastAsia="ja-JP"/>
        </w:rPr>
        <w:t>200</w:t>
      </w:r>
    </w:p>
    <w:p w:rsidR="00240085" w:rsidRDefault="00240085" w:rsidP="00240085">
      <w:pPr>
        <w:rPr>
          <w:highlight w:val="green"/>
          <w:lang w:val="en-GB" w:eastAsia="ja-JP"/>
        </w:rPr>
      </w:pPr>
      <w:r>
        <w:rPr>
          <w:highlight w:val="green"/>
          <w:lang w:val="en-GB" w:eastAsia="ja-JP"/>
        </w:rPr>
        <w:t>Below is requested by operators as additional cases</w:t>
      </w:r>
    </w:p>
    <w:p w:rsidR="00240085" w:rsidRPr="00240085" w:rsidRDefault="00240085" w:rsidP="00240085">
      <w:pPr>
        <w:numPr>
          <w:ilvl w:val="0"/>
          <w:numId w:val="49"/>
        </w:numPr>
        <w:rPr>
          <w:highlight w:val="green"/>
          <w:lang w:eastAsia="ja-JP"/>
        </w:rPr>
      </w:pPr>
      <w:r w:rsidRPr="00240085">
        <w:rPr>
          <w:highlight w:val="green"/>
          <w:lang w:val="en-GB" w:eastAsia="ja-JP"/>
        </w:rPr>
        <w:t xml:space="preserve">15kHz: </w:t>
      </w:r>
    </w:p>
    <w:p w:rsidR="00240085" w:rsidRPr="00240085" w:rsidRDefault="00240085" w:rsidP="00240085">
      <w:pPr>
        <w:numPr>
          <w:ilvl w:val="0"/>
          <w:numId w:val="49"/>
        </w:numPr>
        <w:rPr>
          <w:highlight w:val="green"/>
          <w:lang w:eastAsia="ja-JP"/>
        </w:rPr>
      </w:pPr>
      <w:r w:rsidRPr="00240085">
        <w:rPr>
          <w:highlight w:val="green"/>
          <w:lang w:val="en-GB" w:eastAsia="ja-JP"/>
        </w:rPr>
        <w:t xml:space="preserve">30kHz: </w:t>
      </w:r>
      <w:r>
        <w:rPr>
          <w:highlight w:val="green"/>
          <w:lang w:val="en-GB" w:eastAsia="ja-JP"/>
        </w:rPr>
        <w:t xml:space="preserve">60, </w:t>
      </w:r>
      <w:r w:rsidR="00B862C7">
        <w:rPr>
          <w:highlight w:val="green"/>
          <w:lang w:val="en-GB" w:eastAsia="ja-JP"/>
        </w:rPr>
        <w:t>80</w:t>
      </w:r>
    </w:p>
    <w:p w:rsidR="00240085" w:rsidRPr="00240085" w:rsidRDefault="00240085" w:rsidP="00240085">
      <w:pPr>
        <w:numPr>
          <w:ilvl w:val="0"/>
          <w:numId w:val="49"/>
        </w:numPr>
        <w:rPr>
          <w:highlight w:val="green"/>
          <w:lang w:eastAsia="ja-JP"/>
        </w:rPr>
      </w:pPr>
      <w:r w:rsidRPr="00240085">
        <w:rPr>
          <w:highlight w:val="green"/>
          <w:lang w:val="en-GB" w:eastAsia="ja-JP"/>
        </w:rPr>
        <w:t xml:space="preserve">60kHz(FR2): </w:t>
      </w:r>
    </w:p>
    <w:p w:rsidR="00D94BA1" w:rsidRPr="00E32D7A" w:rsidRDefault="00240085" w:rsidP="00D31EA1">
      <w:pPr>
        <w:numPr>
          <w:ilvl w:val="0"/>
          <w:numId w:val="49"/>
        </w:numPr>
        <w:rPr>
          <w:highlight w:val="green"/>
          <w:lang w:eastAsia="ja-JP"/>
        </w:rPr>
      </w:pPr>
      <w:r w:rsidRPr="00240085">
        <w:rPr>
          <w:highlight w:val="green"/>
          <w:lang w:val="en-GB" w:eastAsia="ja-JP"/>
        </w:rPr>
        <w:t xml:space="preserve">120kHz: </w:t>
      </w:r>
      <w:r>
        <w:rPr>
          <w:highlight w:val="green"/>
          <w:lang w:val="en-GB" w:eastAsia="ja-JP"/>
        </w:rPr>
        <w:t>50</w:t>
      </w:r>
    </w:p>
    <w:p w:rsidR="005D2F36" w:rsidRPr="007E07FC" w:rsidRDefault="005D2F36" w:rsidP="00EF39BB">
      <w:pPr>
        <w:pStyle w:val="Heading3"/>
        <w:rPr>
          <w:lang w:val="en-GB" w:eastAsia="ja-JP"/>
        </w:rPr>
      </w:pPr>
      <w:r w:rsidRPr="007E07FC">
        <w:rPr>
          <w:lang w:val="en-GB" w:eastAsia="ja-JP"/>
        </w:rPr>
        <w:t>Issue#</w:t>
      </w:r>
      <w:r>
        <w:rPr>
          <w:lang w:val="en-GB" w:eastAsia="ja-JP"/>
        </w:rPr>
        <w:t>3</w:t>
      </w:r>
      <w:r w:rsidRPr="007E07FC">
        <w:rPr>
          <w:lang w:val="en-GB" w:eastAsia="ja-JP"/>
        </w:rPr>
        <w:t xml:space="preserve">: </w:t>
      </w:r>
      <w:r>
        <w:rPr>
          <w:lang w:val="en-GB" w:eastAsia="ja-JP"/>
        </w:rPr>
        <w:t>Duplex mode</w:t>
      </w:r>
    </w:p>
    <w:p w:rsidR="005D2F36" w:rsidRDefault="005D2F36" w:rsidP="005D2F36">
      <w:pPr>
        <w:pStyle w:val="ListParagraph"/>
        <w:numPr>
          <w:ilvl w:val="0"/>
          <w:numId w:val="31"/>
        </w:numPr>
        <w:rPr>
          <w:lang w:val="en-GB" w:eastAsia="ja-JP"/>
        </w:rPr>
      </w:pPr>
      <w:r>
        <w:rPr>
          <w:lang w:val="en-GB" w:eastAsia="ja-JP"/>
        </w:rPr>
        <w:t>FDD/TDD</w:t>
      </w:r>
    </w:p>
    <w:p w:rsidR="005D2F36" w:rsidRDefault="005D2F36" w:rsidP="005D2F36">
      <w:pPr>
        <w:pStyle w:val="ListParagraph"/>
        <w:numPr>
          <w:ilvl w:val="1"/>
          <w:numId w:val="31"/>
        </w:numPr>
        <w:rPr>
          <w:lang w:val="en-GB" w:eastAsia="ja-JP"/>
        </w:rPr>
      </w:pPr>
      <w:r>
        <w:rPr>
          <w:lang w:val="en-GB" w:eastAsia="ja-JP"/>
        </w:rPr>
        <w:t>Option 1 (</w:t>
      </w:r>
      <w:r w:rsidR="007A04EC">
        <w:rPr>
          <w:lang w:val="en-GB" w:eastAsia="ja-JP"/>
        </w:rPr>
        <w:t>Nokia/NSB</w:t>
      </w:r>
      <w:r w:rsidR="00335BA6">
        <w:rPr>
          <w:lang w:val="en-GB" w:eastAsia="ja-JP"/>
        </w:rPr>
        <w:t>, CATT</w:t>
      </w:r>
      <w:r>
        <w:rPr>
          <w:lang w:val="en-GB" w:eastAsia="ja-JP"/>
        </w:rPr>
        <w:t>)</w:t>
      </w:r>
    </w:p>
    <w:p w:rsidR="00335BA6" w:rsidRDefault="00335BA6" w:rsidP="00335BA6">
      <w:pPr>
        <w:pStyle w:val="ListParagraph"/>
        <w:numPr>
          <w:ilvl w:val="2"/>
          <w:numId w:val="31"/>
        </w:numPr>
        <w:rPr>
          <w:lang w:val="en-GB" w:eastAsia="ja-JP"/>
        </w:rPr>
      </w:pPr>
      <w:r>
        <w:rPr>
          <w:lang w:val="en-GB" w:eastAsia="ja-JP"/>
        </w:rPr>
        <w:t>FR1: FDD and TDD</w:t>
      </w:r>
    </w:p>
    <w:p w:rsidR="00335BA6" w:rsidRDefault="00335BA6" w:rsidP="00335BA6">
      <w:pPr>
        <w:pStyle w:val="ListParagraph"/>
        <w:numPr>
          <w:ilvl w:val="2"/>
          <w:numId w:val="31"/>
        </w:numPr>
        <w:rPr>
          <w:lang w:val="en-GB" w:eastAsia="ja-JP"/>
        </w:rPr>
      </w:pPr>
      <w:r>
        <w:rPr>
          <w:lang w:val="en-GB" w:eastAsia="ja-JP"/>
        </w:rPr>
        <w:t>FR2: TDD</w:t>
      </w:r>
    </w:p>
    <w:p w:rsidR="00335BA6" w:rsidRDefault="00335BA6" w:rsidP="00335BA6">
      <w:pPr>
        <w:pStyle w:val="ListParagraph"/>
        <w:numPr>
          <w:ilvl w:val="1"/>
          <w:numId w:val="31"/>
        </w:numPr>
        <w:rPr>
          <w:lang w:val="en-GB" w:eastAsia="ja-JP"/>
        </w:rPr>
      </w:pPr>
      <w:r>
        <w:rPr>
          <w:lang w:val="en-GB" w:eastAsia="ja-JP"/>
        </w:rPr>
        <w:t xml:space="preserve">Option 2 (Huawei): </w:t>
      </w:r>
    </w:p>
    <w:p w:rsidR="00335BA6" w:rsidRDefault="00335BA6" w:rsidP="00335BA6">
      <w:pPr>
        <w:pStyle w:val="ListParagraph"/>
        <w:numPr>
          <w:ilvl w:val="2"/>
          <w:numId w:val="31"/>
        </w:numPr>
        <w:rPr>
          <w:lang w:val="en-GB" w:eastAsia="ja-JP"/>
        </w:rPr>
      </w:pPr>
      <w:r>
        <w:rPr>
          <w:lang w:val="en-GB" w:eastAsia="ja-JP"/>
        </w:rPr>
        <w:t>FR1: FDD, TDD and SUL</w:t>
      </w:r>
    </w:p>
    <w:p w:rsidR="00335BA6" w:rsidRDefault="00335BA6" w:rsidP="00335BA6">
      <w:pPr>
        <w:pStyle w:val="ListParagraph"/>
        <w:numPr>
          <w:ilvl w:val="2"/>
          <w:numId w:val="31"/>
        </w:numPr>
        <w:rPr>
          <w:lang w:val="en-GB" w:eastAsia="ja-JP"/>
        </w:rPr>
      </w:pPr>
      <w:r>
        <w:rPr>
          <w:lang w:val="en-GB" w:eastAsia="ja-JP"/>
        </w:rPr>
        <w:t>FR2: TDD</w:t>
      </w:r>
    </w:p>
    <w:p w:rsidR="005D2F36" w:rsidRPr="00DD4DD4" w:rsidRDefault="005D2F36" w:rsidP="005D2F36">
      <w:pPr>
        <w:pStyle w:val="ListParagraph"/>
        <w:numPr>
          <w:ilvl w:val="0"/>
          <w:numId w:val="31"/>
        </w:numPr>
        <w:rPr>
          <w:lang w:val="en-GB" w:eastAsia="ja-JP"/>
        </w:rPr>
      </w:pPr>
      <w:r w:rsidRPr="00DD4DD4">
        <w:rPr>
          <w:lang w:val="en-GB" w:eastAsia="ja-JP"/>
        </w:rPr>
        <w:lastRenderedPageBreak/>
        <w:t>UL/DL configuration for TDD</w:t>
      </w:r>
    </w:p>
    <w:p w:rsidR="00335BA6" w:rsidRDefault="00335BA6" w:rsidP="0080740D">
      <w:pPr>
        <w:pStyle w:val="ListParagraph"/>
        <w:numPr>
          <w:ilvl w:val="1"/>
          <w:numId w:val="31"/>
        </w:numPr>
        <w:rPr>
          <w:lang w:val="en-GB" w:eastAsia="ja-JP"/>
        </w:rPr>
      </w:pPr>
      <w:r>
        <w:rPr>
          <w:lang w:val="en-GB" w:eastAsia="ja-JP"/>
        </w:rPr>
        <w:t>Option 1 (</w:t>
      </w:r>
      <w:r w:rsidR="00DD4DD4">
        <w:rPr>
          <w:lang w:val="en-GB" w:eastAsia="ja-JP"/>
        </w:rPr>
        <w:t>CATT, Huawei</w:t>
      </w:r>
      <w:r>
        <w:rPr>
          <w:lang w:val="en-GB" w:eastAsia="ja-JP"/>
        </w:rPr>
        <w:t xml:space="preserve">): </w:t>
      </w:r>
      <w:r w:rsidR="00DD4DD4">
        <w:rPr>
          <w:lang w:val="en-GB" w:eastAsia="ja-JP"/>
        </w:rPr>
        <w:t xml:space="preserve">DDDSU for all SCS, </w:t>
      </w:r>
      <w:r w:rsidR="0080740D" w:rsidRPr="0080740D">
        <w:rPr>
          <w:lang w:val="en-GB" w:eastAsia="ja-JP"/>
        </w:rPr>
        <w:t xml:space="preserve">dl-UL-TransmissionPeriodicity </w:t>
      </w:r>
      <w:r w:rsidR="00DD4DD4">
        <w:rPr>
          <w:lang w:val="en-GB" w:eastAsia="ja-JP"/>
        </w:rPr>
        <w:t xml:space="preserve">scaled </w:t>
      </w:r>
      <w:r w:rsidR="0080740D">
        <w:rPr>
          <w:lang w:val="en-GB" w:eastAsia="ja-JP"/>
        </w:rPr>
        <w:t>with SCS</w:t>
      </w:r>
    </w:p>
    <w:p w:rsidR="0080740D" w:rsidRPr="0080740D" w:rsidRDefault="0080740D" w:rsidP="0080740D">
      <w:pPr>
        <w:pStyle w:val="ListParagraph"/>
        <w:numPr>
          <w:ilvl w:val="1"/>
          <w:numId w:val="31"/>
        </w:numPr>
        <w:rPr>
          <w:lang w:eastAsia="ja-JP"/>
        </w:rPr>
      </w:pPr>
      <w:r>
        <w:rPr>
          <w:lang w:val="en-GB" w:eastAsia="ja-JP"/>
        </w:rPr>
        <w:t xml:space="preserve">Option 2 (Ericsson): </w:t>
      </w:r>
    </w:p>
    <w:p w:rsidR="00006E2D" w:rsidRPr="0080740D" w:rsidRDefault="00E3392F" w:rsidP="0080740D">
      <w:pPr>
        <w:pStyle w:val="ListParagraph"/>
        <w:numPr>
          <w:ilvl w:val="2"/>
          <w:numId w:val="31"/>
        </w:numPr>
        <w:rPr>
          <w:lang w:eastAsia="ja-JP"/>
        </w:rPr>
      </w:pPr>
      <w:r w:rsidRPr="0080740D">
        <w:rPr>
          <w:lang w:eastAsia="ja-JP"/>
        </w:rPr>
        <w:t>The same TDD configuration are applied for BS RF and demodulation requirements</w:t>
      </w:r>
    </w:p>
    <w:p w:rsidR="0080740D" w:rsidRPr="0080740D" w:rsidRDefault="0080740D" w:rsidP="0080740D">
      <w:pPr>
        <w:pStyle w:val="ListParagraph"/>
        <w:numPr>
          <w:ilvl w:val="2"/>
          <w:numId w:val="31"/>
        </w:numPr>
        <w:rPr>
          <w:lang w:val="en-GB" w:eastAsia="ja-JP"/>
        </w:rPr>
      </w:pPr>
      <w:r w:rsidRPr="0080740D">
        <w:rPr>
          <w:lang w:val="en-GB" w:eastAsia="ja-JP"/>
        </w:rPr>
        <w:t>To decide the TDD configuration, the group needs to consider the following aspects:</w:t>
      </w:r>
    </w:p>
    <w:p w:rsidR="0080740D" w:rsidRPr="0080740D" w:rsidRDefault="0080740D" w:rsidP="0080740D">
      <w:pPr>
        <w:pStyle w:val="ListParagraph"/>
        <w:numPr>
          <w:ilvl w:val="3"/>
          <w:numId w:val="31"/>
        </w:numPr>
        <w:rPr>
          <w:lang w:val="en-GB" w:eastAsia="ja-JP"/>
        </w:rPr>
      </w:pPr>
      <w:r w:rsidRPr="0080740D">
        <w:rPr>
          <w:lang w:val="en-GB" w:eastAsia="ja-JP"/>
        </w:rPr>
        <w:t>Coexistence with LTE in the MSR test</w:t>
      </w:r>
    </w:p>
    <w:p w:rsidR="0080740D" w:rsidRPr="0080740D" w:rsidRDefault="0080740D" w:rsidP="0080740D">
      <w:pPr>
        <w:pStyle w:val="ListParagraph"/>
        <w:numPr>
          <w:ilvl w:val="3"/>
          <w:numId w:val="31"/>
        </w:numPr>
        <w:rPr>
          <w:lang w:val="en-GB" w:eastAsia="ja-JP"/>
        </w:rPr>
      </w:pPr>
      <w:r w:rsidRPr="0080740D">
        <w:rPr>
          <w:lang w:val="en-GB" w:eastAsia="ja-JP"/>
        </w:rPr>
        <w:t>Possible coexistence with NB-IoT, (LTE)MSR, and NR</w:t>
      </w:r>
    </w:p>
    <w:p w:rsidR="0080740D" w:rsidRPr="0080740D" w:rsidRDefault="0080740D" w:rsidP="0080740D">
      <w:pPr>
        <w:pStyle w:val="ListParagraph"/>
        <w:numPr>
          <w:ilvl w:val="3"/>
          <w:numId w:val="31"/>
        </w:numPr>
        <w:rPr>
          <w:lang w:val="en-GB" w:eastAsia="ja-JP"/>
        </w:rPr>
      </w:pPr>
      <w:r w:rsidRPr="0080740D">
        <w:rPr>
          <w:lang w:val="en-GB" w:eastAsia="ja-JP"/>
        </w:rPr>
        <w:t>Other aspects are not precluded</w:t>
      </w:r>
    </w:p>
    <w:p w:rsidR="0080740D" w:rsidRDefault="0080740D" w:rsidP="0080740D">
      <w:pPr>
        <w:pStyle w:val="ListParagraph"/>
        <w:numPr>
          <w:ilvl w:val="1"/>
          <w:numId w:val="31"/>
        </w:numPr>
        <w:rPr>
          <w:lang w:val="en-GB" w:eastAsia="ja-JP"/>
        </w:rPr>
      </w:pPr>
      <w:r>
        <w:rPr>
          <w:lang w:val="en-GB" w:eastAsia="ja-JP"/>
        </w:rPr>
        <w:t>Option 3 (Nokia/NSB):</w:t>
      </w:r>
    </w:p>
    <w:p w:rsidR="0080740D" w:rsidRDefault="0080740D" w:rsidP="0080740D">
      <w:pPr>
        <w:pStyle w:val="ListParagraph"/>
        <w:numPr>
          <w:ilvl w:val="2"/>
          <w:numId w:val="31"/>
        </w:numPr>
        <w:rPr>
          <w:lang w:val="en-GB" w:eastAsia="ja-JP"/>
        </w:rPr>
      </w:pPr>
      <w:r>
        <w:rPr>
          <w:lang w:val="en-GB" w:eastAsia="ja-JP"/>
        </w:rPr>
        <w:t>To be decided later, and only one UL/DL configuration per SCS is used for testing</w:t>
      </w:r>
    </w:p>
    <w:p w:rsidR="0080740D" w:rsidRDefault="0080740D" w:rsidP="005F04FB">
      <w:pPr>
        <w:pStyle w:val="ListParagraph"/>
        <w:numPr>
          <w:ilvl w:val="1"/>
          <w:numId w:val="31"/>
        </w:numPr>
        <w:rPr>
          <w:lang w:val="en-GB" w:eastAsia="ja-JP"/>
        </w:rPr>
      </w:pPr>
      <w:r>
        <w:rPr>
          <w:lang w:val="en-GB" w:eastAsia="ja-JP"/>
        </w:rPr>
        <w:t>Option 4</w:t>
      </w:r>
      <w:r w:rsidR="00335BA6">
        <w:rPr>
          <w:lang w:val="en-GB" w:eastAsia="ja-JP"/>
        </w:rPr>
        <w:t xml:space="preserve"> (</w:t>
      </w:r>
      <w:r>
        <w:rPr>
          <w:lang w:val="en-GB" w:eastAsia="ja-JP"/>
        </w:rPr>
        <w:t>NTT Docomo</w:t>
      </w:r>
      <w:r w:rsidR="00335BA6">
        <w:rPr>
          <w:lang w:val="en-GB" w:eastAsia="ja-JP"/>
        </w:rPr>
        <w:t>)</w:t>
      </w:r>
      <w:r w:rsidR="005F04FB">
        <w:rPr>
          <w:lang w:val="en-GB" w:eastAsia="ja-JP"/>
        </w:rPr>
        <w:t xml:space="preserve">: </w:t>
      </w:r>
      <w:r w:rsidR="00335BA6">
        <w:rPr>
          <w:lang w:val="en-GB" w:eastAsia="ja-JP"/>
        </w:rPr>
        <w:t xml:space="preserve"> </w:t>
      </w:r>
    </w:p>
    <w:p w:rsidR="0080740D" w:rsidRPr="0080740D" w:rsidRDefault="0080740D" w:rsidP="0080740D">
      <w:pPr>
        <w:pStyle w:val="ListParagraph"/>
        <w:numPr>
          <w:ilvl w:val="2"/>
          <w:numId w:val="31"/>
        </w:numPr>
        <w:rPr>
          <w:lang w:val="en-GB" w:eastAsia="ja-JP"/>
        </w:rPr>
      </w:pPr>
      <w:r w:rsidRPr="0080740D">
        <w:rPr>
          <w:lang w:val="en-GB" w:eastAsia="ja-JP"/>
        </w:rPr>
        <w:t>For FR1</w:t>
      </w:r>
    </w:p>
    <w:p w:rsidR="0080740D" w:rsidRPr="0080740D" w:rsidRDefault="0080740D" w:rsidP="0080740D">
      <w:pPr>
        <w:pStyle w:val="ListParagraph"/>
        <w:numPr>
          <w:ilvl w:val="3"/>
          <w:numId w:val="31"/>
        </w:numPr>
        <w:rPr>
          <w:lang w:val="en-GB" w:eastAsia="ja-JP"/>
        </w:rPr>
      </w:pPr>
      <w:r w:rsidRPr="0080740D">
        <w:rPr>
          <w:lang w:val="en-GB" w:eastAsia="ja-JP"/>
        </w:rPr>
        <w:t xml:space="preserve">15kHz SCS: Slot format = {DDDSU}, S = {D10, G2, U2} </w:t>
      </w:r>
    </w:p>
    <w:p w:rsidR="0080740D" w:rsidRPr="0080740D" w:rsidRDefault="0080740D" w:rsidP="0080740D">
      <w:pPr>
        <w:pStyle w:val="ListParagraph"/>
        <w:numPr>
          <w:ilvl w:val="3"/>
          <w:numId w:val="31"/>
        </w:numPr>
        <w:rPr>
          <w:lang w:val="en-GB" w:eastAsia="ja-JP"/>
        </w:rPr>
      </w:pPr>
      <w:r w:rsidRPr="0080740D">
        <w:rPr>
          <w:lang w:val="en-GB" w:eastAsia="ja-JP"/>
        </w:rPr>
        <w:t>30kHz SCS: Slot format = {DDDDDDDSUU}, S = {D6, G4, U4}</w:t>
      </w:r>
    </w:p>
    <w:p w:rsidR="0080740D" w:rsidRDefault="0080740D" w:rsidP="0080740D">
      <w:pPr>
        <w:pStyle w:val="ListParagraph"/>
        <w:numPr>
          <w:ilvl w:val="3"/>
          <w:numId w:val="31"/>
        </w:numPr>
        <w:rPr>
          <w:lang w:val="en-GB" w:eastAsia="ja-JP"/>
        </w:rPr>
      </w:pPr>
      <w:r w:rsidRPr="0080740D">
        <w:rPr>
          <w:lang w:val="en-GB" w:eastAsia="ja-JP"/>
        </w:rPr>
        <w:t>60kHz SCS: Slot format = {DDDSU} with 1.25ms or {DDSU} with 1ms (the decision is depending on RAN2 decision), S = {D6, G4, U4}</w:t>
      </w:r>
    </w:p>
    <w:p w:rsidR="0080740D" w:rsidRDefault="0080740D" w:rsidP="0080740D">
      <w:pPr>
        <w:pStyle w:val="ListParagraph"/>
        <w:numPr>
          <w:ilvl w:val="2"/>
          <w:numId w:val="31"/>
        </w:numPr>
        <w:rPr>
          <w:lang w:val="en-GB" w:eastAsia="ja-JP"/>
        </w:rPr>
      </w:pPr>
      <w:r w:rsidRPr="0080740D">
        <w:rPr>
          <w:lang w:val="en-GB" w:eastAsia="ja-JP"/>
        </w:rPr>
        <w:t>For FR2</w:t>
      </w:r>
    </w:p>
    <w:p w:rsidR="0080740D" w:rsidRDefault="0080740D" w:rsidP="0080740D">
      <w:pPr>
        <w:pStyle w:val="ListParagraph"/>
        <w:numPr>
          <w:ilvl w:val="3"/>
          <w:numId w:val="31"/>
        </w:numPr>
        <w:rPr>
          <w:lang w:val="en-GB" w:eastAsia="ja-JP"/>
        </w:rPr>
      </w:pPr>
      <w:r w:rsidRPr="0080740D">
        <w:rPr>
          <w:lang w:val="en-GB" w:eastAsia="ja-JP"/>
        </w:rPr>
        <w:t>60kHz SCS: {DDDSU}, S = {D4, G6, U4}</w:t>
      </w:r>
    </w:p>
    <w:p w:rsidR="003448E4" w:rsidRDefault="0080740D" w:rsidP="0080740D">
      <w:pPr>
        <w:pStyle w:val="ListParagraph"/>
        <w:numPr>
          <w:ilvl w:val="3"/>
          <w:numId w:val="31"/>
        </w:numPr>
        <w:rPr>
          <w:lang w:val="en-GB" w:eastAsia="ja-JP"/>
        </w:rPr>
      </w:pPr>
      <w:r w:rsidRPr="0080740D">
        <w:rPr>
          <w:lang w:val="en-GB" w:eastAsia="ja-JP"/>
        </w:rPr>
        <w:t>120kHz SCS: {DDDSU}, S = {D10, G2, U2}</w:t>
      </w:r>
    </w:p>
    <w:p w:rsidR="0080740D" w:rsidRDefault="0080740D" w:rsidP="0080740D">
      <w:pPr>
        <w:pStyle w:val="ListParagraph"/>
        <w:numPr>
          <w:ilvl w:val="2"/>
          <w:numId w:val="31"/>
        </w:numPr>
        <w:rPr>
          <w:lang w:val="en-GB" w:eastAsia="ja-JP"/>
        </w:rPr>
      </w:pPr>
      <w:r>
        <w:rPr>
          <w:lang w:val="en-GB" w:eastAsia="ja-JP"/>
        </w:rPr>
        <w:t>For UL heavy scenario</w:t>
      </w:r>
    </w:p>
    <w:p w:rsidR="0080740D" w:rsidRDefault="0080740D" w:rsidP="0080740D">
      <w:pPr>
        <w:pStyle w:val="ListParagraph"/>
        <w:numPr>
          <w:ilvl w:val="3"/>
          <w:numId w:val="31"/>
        </w:numPr>
        <w:rPr>
          <w:lang w:val="en-GB" w:eastAsia="ja-JP"/>
        </w:rPr>
      </w:pPr>
      <w:r w:rsidRPr="0080740D">
        <w:rPr>
          <w:lang w:val="en-GB" w:eastAsia="ja-JP"/>
        </w:rPr>
        <w:t>30kHz SCS: Slot format = {SU}, S = {D12, G2, U0}</w:t>
      </w:r>
    </w:p>
    <w:p w:rsidR="0080740D" w:rsidRDefault="0080740D" w:rsidP="0080740D">
      <w:pPr>
        <w:pStyle w:val="ListParagraph"/>
        <w:numPr>
          <w:ilvl w:val="3"/>
          <w:numId w:val="31"/>
        </w:numPr>
        <w:rPr>
          <w:lang w:val="en-GB" w:eastAsia="ja-JP"/>
        </w:rPr>
      </w:pPr>
      <w:r w:rsidRPr="0080740D">
        <w:rPr>
          <w:lang w:val="en-GB" w:eastAsia="ja-JP"/>
        </w:rPr>
        <w:t>120kHz SCS: Slot format = {DSUU}, S = {D12, G2, U0}</w:t>
      </w:r>
    </w:p>
    <w:p w:rsidR="0080740D" w:rsidRDefault="0080740D" w:rsidP="0080740D">
      <w:pPr>
        <w:pStyle w:val="ListParagraph"/>
        <w:numPr>
          <w:ilvl w:val="2"/>
          <w:numId w:val="31"/>
        </w:numPr>
        <w:rPr>
          <w:lang w:val="en-GB" w:eastAsia="ja-JP"/>
        </w:rPr>
      </w:pPr>
      <w:r>
        <w:rPr>
          <w:lang w:val="en-GB" w:eastAsia="ja-JP"/>
        </w:rPr>
        <w:t>For URLLC</w:t>
      </w:r>
    </w:p>
    <w:p w:rsidR="0080740D" w:rsidRDefault="0080740D" w:rsidP="0080740D">
      <w:pPr>
        <w:pStyle w:val="ListParagraph"/>
        <w:numPr>
          <w:ilvl w:val="3"/>
          <w:numId w:val="31"/>
        </w:numPr>
        <w:rPr>
          <w:lang w:val="en-GB" w:eastAsia="ja-JP"/>
        </w:rPr>
      </w:pPr>
      <w:r w:rsidRPr="0080740D">
        <w:rPr>
          <w:lang w:val="en-GB" w:eastAsia="ja-JP"/>
        </w:rPr>
        <w:t>30kHz SCS: Slot format = {DS1DS1DS1DS2UU}, S1 = {D10, G2, U2}, S2 = {D6, G4, U4}</w:t>
      </w:r>
    </w:p>
    <w:p w:rsidR="0080740D" w:rsidRDefault="0080740D" w:rsidP="0080740D">
      <w:pPr>
        <w:pStyle w:val="ListParagraph"/>
        <w:numPr>
          <w:ilvl w:val="3"/>
          <w:numId w:val="31"/>
        </w:numPr>
        <w:rPr>
          <w:lang w:val="en-GB" w:eastAsia="ja-JP"/>
        </w:rPr>
      </w:pPr>
      <w:r w:rsidRPr="0080740D">
        <w:rPr>
          <w:lang w:val="en-GB" w:eastAsia="ja-JP"/>
        </w:rPr>
        <w:t>120kHz SCS: Slot format = {DSDSU}, S = {D10, G2, U2}</w:t>
      </w:r>
    </w:p>
    <w:p w:rsidR="00F36703" w:rsidRDefault="00F36703" w:rsidP="00F36703">
      <w:pPr>
        <w:rPr>
          <w:lang w:val="en-GB" w:eastAsia="ja-JP"/>
        </w:rPr>
      </w:pPr>
      <w:r w:rsidRPr="00F36703">
        <w:rPr>
          <w:lang w:val="en-GB" w:eastAsia="ja-JP"/>
        </w:rPr>
        <w:t xml:space="preserve">Ericsson: </w:t>
      </w:r>
      <w:r>
        <w:rPr>
          <w:lang w:val="en-GB" w:eastAsia="ja-JP"/>
        </w:rPr>
        <w:t>for SUL, better to wait for operators input if SUL is going to deployed.</w:t>
      </w:r>
    </w:p>
    <w:p w:rsidR="00F36703" w:rsidRDefault="00F36703" w:rsidP="00F36703">
      <w:pPr>
        <w:rPr>
          <w:lang w:val="en-GB" w:eastAsia="ja-JP"/>
        </w:rPr>
      </w:pPr>
      <w:r>
        <w:rPr>
          <w:lang w:val="en-GB" w:eastAsia="ja-JP"/>
        </w:rPr>
        <w:t xml:space="preserve">Huawei: it’s already in core part. Perf requirements should follow core part. </w:t>
      </w:r>
    </w:p>
    <w:p w:rsidR="00F36703" w:rsidRDefault="00F36703" w:rsidP="00F36703">
      <w:pPr>
        <w:rPr>
          <w:lang w:val="en-GB" w:eastAsia="ja-JP"/>
        </w:rPr>
      </w:pPr>
      <w:r>
        <w:rPr>
          <w:lang w:val="en-GB" w:eastAsia="ja-JP"/>
        </w:rPr>
        <w:t xml:space="preserve">Ericsson: MSR test should be considered. </w:t>
      </w:r>
    </w:p>
    <w:p w:rsidR="00B42B3B" w:rsidRDefault="00B42B3B" w:rsidP="00F36703">
      <w:pPr>
        <w:rPr>
          <w:lang w:val="en-GB" w:eastAsia="ja-JP"/>
        </w:rPr>
      </w:pPr>
      <w:r>
        <w:rPr>
          <w:lang w:val="en-GB" w:eastAsia="ja-JP"/>
        </w:rPr>
        <w:t xml:space="preserve">Huawei: we do not need to link demod to UL/DL used in RF. </w:t>
      </w:r>
    </w:p>
    <w:p w:rsidR="00B42B3B" w:rsidRDefault="00B42B3B" w:rsidP="00F36703">
      <w:pPr>
        <w:rPr>
          <w:lang w:val="en-GB" w:eastAsia="ja-JP"/>
        </w:rPr>
      </w:pPr>
      <w:r>
        <w:rPr>
          <w:lang w:val="en-GB" w:eastAsia="ja-JP"/>
        </w:rPr>
        <w:t>Nokia: we do not have MSR for demod.</w:t>
      </w:r>
    </w:p>
    <w:p w:rsidR="00B42B3B" w:rsidRDefault="00B42B3B" w:rsidP="00F36703">
      <w:pPr>
        <w:rPr>
          <w:lang w:val="en-GB" w:eastAsia="ja-JP"/>
        </w:rPr>
      </w:pPr>
      <w:r>
        <w:rPr>
          <w:lang w:val="en-GB" w:eastAsia="ja-JP"/>
        </w:rPr>
        <w:t xml:space="preserve">Huawei: </w:t>
      </w:r>
      <w:r w:rsidR="00A07C3E" w:rsidRPr="00A07C3E">
        <w:rPr>
          <w:lang w:val="en-GB" w:eastAsia="ja-JP"/>
        </w:rPr>
        <w:t>{DDDSU}</w:t>
      </w:r>
      <w:r w:rsidR="00A07C3E">
        <w:rPr>
          <w:lang w:val="en-GB" w:eastAsia="ja-JP"/>
        </w:rPr>
        <w:t>,</w:t>
      </w:r>
      <w:r w:rsidR="00A07C3E" w:rsidRPr="00A07C3E">
        <w:t xml:space="preserve"> </w:t>
      </w:r>
      <w:r w:rsidR="00A07C3E" w:rsidRPr="00A07C3E">
        <w:rPr>
          <w:lang w:val="en-GB" w:eastAsia="ja-JP"/>
        </w:rPr>
        <w:t>S = {D10, G2, U2}</w:t>
      </w:r>
    </w:p>
    <w:p w:rsidR="00A07C3E" w:rsidRDefault="00A07C3E" w:rsidP="00F36703">
      <w:pPr>
        <w:rPr>
          <w:lang w:val="en-GB" w:eastAsia="ja-JP"/>
        </w:rPr>
      </w:pPr>
      <w:r>
        <w:rPr>
          <w:lang w:val="en-GB" w:eastAsia="ja-JP"/>
        </w:rPr>
        <w:t>Ericsson: {DDSU}, S={D11, G3}</w:t>
      </w:r>
    </w:p>
    <w:p w:rsidR="00A07C3E" w:rsidRPr="00F36703" w:rsidRDefault="00A07C3E" w:rsidP="00F36703">
      <w:pPr>
        <w:rPr>
          <w:lang w:val="en-GB" w:eastAsia="ja-JP"/>
        </w:rPr>
      </w:pPr>
      <w:r>
        <w:rPr>
          <w:lang w:val="en-GB" w:eastAsia="ja-JP"/>
        </w:rPr>
        <w:t>Samsung: open to discuss if requirement should be defined for one or multiple UL/DL</w:t>
      </w:r>
    </w:p>
    <w:p w:rsidR="00F36703" w:rsidRDefault="00F36703" w:rsidP="00F36703">
      <w:pPr>
        <w:rPr>
          <w:lang w:val="en-GB" w:eastAsia="ja-JP"/>
        </w:rPr>
      </w:pPr>
      <w:r w:rsidRPr="00F36703">
        <w:rPr>
          <w:highlight w:val="green"/>
          <w:lang w:val="en-GB" w:eastAsia="ja-JP"/>
        </w:rPr>
        <w:t>FFS for which duplex modes requirements should be defined for.</w:t>
      </w:r>
    </w:p>
    <w:p w:rsidR="00B42B3B" w:rsidRDefault="00B42B3B" w:rsidP="00F36703">
      <w:pPr>
        <w:rPr>
          <w:highlight w:val="green"/>
          <w:lang w:val="en-GB" w:eastAsia="ja-JP"/>
        </w:rPr>
      </w:pPr>
      <w:r w:rsidRPr="00B42B3B">
        <w:rPr>
          <w:highlight w:val="green"/>
          <w:lang w:val="en-GB" w:eastAsia="ja-JP"/>
        </w:rPr>
        <w:t>FFS which UL/DL configuration is used for the TDD tests</w:t>
      </w:r>
      <w:r>
        <w:rPr>
          <w:highlight w:val="green"/>
          <w:lang w:val="en-GB" w:eastAsia="ja-JP"/>
        </w:rPr>
        <w:t xml:space="preserve"> for FR1</w:t>
      </w:r>
    </w:p>
    <w:p w:rsidR="00A07C3E" w:rsidRDefault="00A07C3E" w:rsidP="00F36703">
      <w:pPr>
        <w:rPr>
          <w:highlight w:val="green"/>
          <w:lang w:val="en-GB" w:eastAsia="ja-JP"/>
        </w:rPr>
      </w:pPr>
      <w:r>
        <w:rPr>
          <w:highlight w:val="green"/>
          <w:lang w:val="en-GB" w:eastAsia="ja-JP"/>
        </w:rPr>
        <w:t xml:space="preserve">Below options for </w:t>
      </w:r>
      <w:r w:rsidRPr="00B42B3B">
        <w:rPr>
          <w:highlight w:val="green"/>
          <w:lang w:val="en-GB" w:eastAsia="ja-JP"/>
        </w:rPr>
        <w:t xml:space="preserve">UL/DL configuration </w:t>
      </w:r>
      <w:r>
        <w:rPr>
          <w:highlight w:val="green"/>
          <w:lang w:val="en-GB" w:eastAsia="ja-JP"/>
        </w:rPr>
        <w:t>can be considered for FR2</w:t>
      </w:r>
    </w:p>
    <w:p w:rsidR="00A07C3E" w:rsidRPr="00A07C3E" w:rsidRDefault="00A07C3E" w:rsidP="00A07C3E">
      <w:pPr>
        <w:pStyle w:val="ListParagraph"/>
        <w:numPr>
          <w:ilvl w:val="0"/>
          <w:numId w:val="31"/>
        </w:numPr>
        <w:rPr>
          <w:highlight w:val="green"/>
          <w:lang w:val="en-GB" w:eastAsia="ja-JP"/>
        </w:rPr>
      </w:pPr>
      <w:r>
        <w:rPr>
          <w:highlight w:val="green"/>
          <w:lang w:val="en-GB" w:eastAsia="ja-JP"/>
        </w:rPr>
        <w:t xml:space="preserve">Option 1: </w:t>
      </w:r>
      <w:r w:rsidRPr="00A07C3E">
        <w:rPr>
          <w:highlight w:val="green"/>
          <w:lang w:val="en-GB" w:eastAsia="ja-JP"/>
        </w:rPr>
        <w:t>Huawei/CATT/Docomo: {DDDSU}, S = {D10, G2, U2}</w:t>
      </w:r>
    </w:p>
    <w:p w:rsidR="00A07C3E" w:rsidRPr="00A07C3E" w:rsidRDefault="00A07C3E" w:rsidP="00A07C3E">
      <w:pPr>
        <w:pStyle w:val="ListParagraph"/>
        <w:numPr>
          <w:ilvl w:val="0"/>
          <w:numId w:val="31"/>
        </w:numPr>
        <w:rPr>
          <w:highlight w:val="green"/>
          <w:lang w:val="en-GB" w:eastAsia="ja-JP"/>
        </w:rPr>
      </w:pPr>
      <w:r>
        <w:rPr>
          <w:highlight w:val="green"/>
          <w:lang w:val="en-GB" w:eastAsia="ja-JP"/>
        </w:rPr>
        <w:t xml:space="preserve">Option 2: </w:t>
      </w:r>
      <w:r w:rsidRPr="00A07C3E">
        <w:rPr>
          <w:highlight w:val="green"/>
          <w:lang w:val="en-GB" w:eastAsia="ja-JP"/>
        </w:rPr>
        <w:t>Ericsson: {DDSU}, S={D11, G3}</w:t>
      </w:r>
    </w:p>
    <w:p w:rsidR="00A07C3E" w:rsidRDefault="00A07C3E" w:rsidP="00A07C3E">
      <w:pPr>
        <w:pStyle w:val="ListParagraph"/>
        <w:numPr>
          <w:ilvl w:val="0"/>
          <w:numId w:val="31"/>
        </w:numPr>
        <w:rPr>
          <w:highlight w:val="green"/>
          <w:lang w:val="en-GB" w:eastAsia="ja-JP"/>
        </w:rPr>
      </w:pPr>
      <w:r w:rsidRPr="00A07C3E">
        <w:rPr>
          <w:highlight w:val="green"/>
          <w:lang w:val="en-GB" w:eastAsia="ja-JP"/>
        </w:rPr>
        <w:t>Other options not precluded</w:t>
      </w:r>
    </w:p>
    <w:p w:rsidR="00F36703" w:rsidRPr="00A07C3E" w:rsidRDefault="00A07C3E" w:rsidP="00F36703">
      <w:pPr>
        <w:rPr>
          <w:highlight w:val="green"/>
          <w:lang w:val="en-GB" w:eastAsia="ja-JP"/>
        </w:rPr>
      </w:pPr>
      <w:r>
        <w:rPr>
          <w:highlight w:val="green"/>
          <w:lang w:val="en-GB" w:eastAsia="ja-JP"/>
        </w:rPr>
        <w:t xml:space="preserve">FFS </w:t>
      </w:r>
      <w:r w:rsidRPr="00A07C3E">
        <w:rPr>
          <w:highlight w:val="green"/>
          <w:lang w:val="en-GB" w:eastAsia="ja-JP"/>
        </w:rPr>
        <w:t>if requirement should be defined for one or multiple UL/DL</w:t>
      </w:r>
      <w:r w:rsidR="00147063">
        <w:rPr>
          <w:highlight w:val="green"/>
          <w:lang w:val="en-GB" w:eastAsia="ja-JP"/>
        </w:rPr>
        <w:t xml:space="preserve"> configuration</w:t>
      </w:r>
    </w:p>
    <w:p w:rsidR="00732117" w:rsidRPr="007E07FC" w:rsidRDefault="00732117" w:rsidP="00EF39BB">
      <w:pPr>
        <w:pStyle w:val="Heading3"/>
        <w:rPr>
          <w:lang w:val="en-GB" w:eastAsia="ja-JP"/>
        </w:rPr>
      </w:pPr>
      <w:r w:rsidRPr="007E07FC">
        <w:rPr>
          <w:lang w:val="en-GB" w:eastAsia="ja-JP"/>
        </w:rPr>
        <w:t>Issue#</w:t>
      </w:r>
      <w:r w:rsidR="003448E4">
        <w:rPr>
          <w:lang w:val="en-GB" w:eastAsia="ja-JP"/>
        </w:rPr>
        <w:t>4</w:t>
      </w:r>
      <w:r w:rsidRPr="007E07FC">
        <w:rPr>
          <w:lang w:val="en-GB" w:eastAsia="ja-JP"/>
        </w:rPr>
        <w:t xml:space="preserve">: </w:t>
      </w:r>
      <w:r w:rsidR="009512FF">
        <w:rPr>
          <w:lang w:val="en-GB" w:eastAsia="ja-JP"/>
        </w:rPr>
        <w:t>C</w:t>
      </w:r>
      <w:r w:rsidR="003448E4">
        <w:rPr>
          <w:lang w:val="en-GB" w:eastAsia="ja-JP"/>
        </w:rPr>
        <w:t>hannel model</w:t>
      </w:r>
    </w:p>
    <w:p w:rsidR="00732117" w:rsidRDefault="003448E4" w:rsidP="00732117">
      <w:pPr>
        <w:pStyle w:val="ListParagraph"/>
        <w:numPr>
          <w:ilvl w:val="0"/>
          <w:numId w:val="31"/>
        </w:numPr>
        <w:rPr>
          <w:lang w:val="en-GB" w:eastAsia="ja-JP"/>
        </w:rPr>
      </w:pPr>
      <w:r>
        <w:rPr>
          <w:lang w:val="en-GB" w:eastAsia="ja-JP"/>
        </w:rPr>
        <w:t xml:space="preserve">Channel model </w:t>
      </w:r>
      <w:r w:rsidR="0080740D">
        <w:rPr>
          <w:lang w:val="en-GB" w:eastAsia="ja-JP"/>
        </w:rPr>
        <w:t>for test cases</w:t>
      </w:r>
      <w:r>
        <w:rPr>
          <w:lang w:val="en-GB" w:eastAsia="ja-JP"/>
        </w:rPr>
        <w:t xml:space="preserve"> </w:t>
      </w:r>
    </w:p>
    <w:p w:rsidR="00732117" w:rsidRDefault="00732117" w:rsidP="003448E4">
      <w:pPr>
        <w:pStyle w:val="ListParagraph"/>
        <w:numPr>
          <w:ilvl w:val="1"/>
          <w:numId w:val="31"/>
        </w:numPr>
        <w:rPr>
          <w:lang w:val="en-GB" w:eastAsia="ja-JP"/>
        </w:rPr>
      </w:pPr>
      <w:r>
        <w:rPr>
          <w:lang w:val="en-GB" w:eastAsia="ja-JP"/>
        </w:rPr>
        <w:t>Option 1 (</w:t>
      </w:r>
      <w:r w:rsidR="0080740D">
        <w:rPr>
          <w:lang w:val="en-GB" w:eastAsia="ja-JP"/>
        </w:rPr>
        <w:t>Nokia/NSB, Huawei</w:t>
      </w:r>
      <w:r>
        <w:rPr>
          <w:lang w:val="en-GB" w:eastAsia="ja-JP"/>
        </w:rPr>
        <w:t>)</w:t>
      </w:r>
      <w:r w:rsidR="003448E4">
        <w:rPr>
          <w:lang w:val="en-GB" w:eastAsia="ja-JP"/>
        </w:rPr>
        <w:t xml:space="preserve">: </w:t>
      </w:r>
      <w:r w:rsidR="003448E4" w:rsidRPr="003448E4">
        <w:rPr>
          <w:lang w:val="en-GB" w:eastAsia="ja-JP"/>
        </w:rPr>
        <w:t>Re-use conclusion from UE demod</w:t>
      </w:r>
    </w:p>
    <w:p w:rsidR="003448E4" w:rsidRDefault="003448E4" w:rsidP="0080740D">
      <w:pPr>
        <w:pStyle w:val="ListParagraph"/>
        <w:numPr>
          <w:ilvl w:val="1"/>
          <w:numId w:val="31"/>
        </w:numPr>
        <w:rPr>
          <w:lang w:val="en-GB" w:eastAsia="ja-JP"/>
        </w:rPr>
      </w:pPr>
      <w:r>
        <w:rPr>
          <w:lang w:val="en-GB" w:eastAsia="ja-JP"/>
        </w:rPr>
        <w:t>Option 2 (</w:t>
      </w:r>
      <w:r w:rsidR="0080740D">
        <w:rPr>
          <w:lang w:val="en-GB" w:eastAsia="ja-JP"/>
        </w:rPr>
        <w:t>CATT</w:t>
      </w:r>
      <w:r>
        <w:rPr>
          <w:lang w:val="en-GB" w:eastAsia="ja-JP"/>
        </w:rPr>
        <w:t xml:space="preserve">): </w:t>
      </w:r>
      <w:r w:rsidR="0080740D" w:rsidRPr="0080740D">
        <w:rPr>
          <w:lang w:val="en-GB" w:eastAsia="ja-JP"/>
        </w:rPr>
        <w:t>Consider TDL-A and/or TDL-C channel model for FR1 BS demodulation.</w:t>
      </w:r>
    </w:p>
    <w:p w:rsidR="0080740D" w:rsidRDefault="0080740D" w:rsidP="0080740D">
      <w:pPr>
        <w:pStyle w:val="ListParagraph"/>
        <w:numPr>
          <w:ilvl w:val="1"/>
          <w:numId w:val="31"/>
        </w:numPr>
        <w:rPr>
          <w:lang w:val="en-GB" w:eastAsia="ja-JP"/>
        </w:rPr>
      </w:pPr>
      <w:r>
        <w:rPr>
          <w:lang w:val="en-GB" w:eastAsia="ja-JP"/>
        </w:rPr>
        <w:t>Note: whether the two options are different depends on what is the conclusion for UE demod</w:t>
      </w:r>
    </w:p>
    <w:p w:rsidR="0080740D" w:rsidRDefault="0080740D" w:rsidP="0080740D">
      <w:pPr>
        <w:pStyle w:val="ListParagraph"/>
        <w:numPr>
          <w:ilvl w:val="0"/>
          <w:numId w:val="31"/>
        </w:numPr>
        <w:rPr>
          <w:lang w:val="en-GB" w:eastAsia="ja-JP"/>
        </w:rPr>
      </w:pPr>
      <w:r>
        <w:rPr>
          <w:lang w:val="en-GB" w:eastAsia="ja-JP"/>
        </w:rPr>
        <w:t>Channel model for simulation alignment</w:t>
      </w:r>
    </w:p>
    <w:p w:rsidR="0080740D" w:rsidRDefault="0080740D" w:rsidP="0080740D">
      <w:pPr>
        <w:pStyle w:val="ListParagraph"/>
        <w:numPr>
          <w:ilvl w:val="1"/>
          <w:numId w:val="31"/>
        </w:numPr>
        <w:rPr>
          <w:lang w:val="en-GB" w:eastAsia="ja-JP"/>
        </w:rPr>
      </w:pPr>
      <w:r>
        <w:rPr>
          <w:lang w:val="en-GB" w:eastAsia="ja-JP"/>
        </w:rPr>
        <w:t xml:space="preserve">Option 1 (Ericsson): </w:t>
      </w:r>
      <w:r w:rsidR="002D5EB9">
        <w:rPr>
          <w:lang w:val="en-GB" w:eastAsia="ja-JP"/>
        </w:rPr>
        <w:t>AWGN and full TDL</w:t>
      </w:r>
    </w:p>
    <w:p w:rsidR="00A07C3E" w:rsidRDefault="00A07C3E" w:rsidP="00A07C3E">
      <w:pPr>
        <w:rPr>
          <w:lang w:val="en-GB" w:eastAsia="ja-JP"/>
        </w:rPr>
      </w:pPr>
      <w:r>
        <w:rPr>
          <w:lang w:val="en-GB" w:eastAsia="ja-JP"/>
        </w:rPr>
        <w:lastRenderedPageBreak/>
        <w:t>Ericsson: for FR1 ok to reuse since UE is close to finish. FR2 for UE is still quite open.</w:t>
      </w:r>
    </w:p>
    <w:p w:rsidR="00DB5A5E" w:rsidRDefault="00DB5A5E" w:rsidP="00A07C3E">
      <w:pPr>
        <w:rPr>
          <w:lang w:val="en-GB" w:eastAsia="ja-JP"/>
        </w:rPr>
      </w:pPr>
      <w:r>
        <w:rPr>
          <w:lang w:val="en-GB" w:eastAsia="ja-JP"/>
        </w:rPr>
        <w:t>Samsung: we may define special channel like SFN for UE.</w:t>
      </w:r>
    </w:p>
    <w:p w:rsidR="00DB5A5E" w:rsidRDefault="00DB5A5E" w:rsidP="00A07C3E">
      <w:pPr>
        <w:rPr>
          <w:lang w:val="en-GB" w:eastAsia="ja-JP"/>
        </w:rPr>
      </w:pPr>
      <w:r>
        <w:rPr>
          <w:lang w:val="en-GB" w:eastAsia="ja-JP"/>
        </w:rPr>
        <w:t>CATT/Samsung: last meeting we agreed to use TDL-A 30ns 10Hz and TDL-C 300ns 100Hz for simulation.</w:t>
      </w:r>
    </w:p>
    <w:p w:rsidR="00A07C3E" w:rsidRDefault="00A07C3E" w:rsidP="00A07C3E">
      <w:pPr>
        <w:rPr>
          <w:lang w:val="en-GB" w:eastAsia="ja-JP"/>
        </w:rPr>
      </w:pPr>
      <w:r w:rsidRPr="00A07C3E">
        <w:rPr>
          <w:highlight w:val="green"/>
          <w:lang w:val="en-GB" w:eastAsia="ja-JP"/>
        </w:rPr>
        <w:t xml:space="preserve">For test case setup, </w:t>
      </w:r>
      <w:r w:rsidR="00DB5A5E">
        <w:rPr>
          <w:highlight w:val="green"/>
          <w:lang w:val="en-GB" w:eastAsia="ja-JP"/>
        </w:rPr>
        <w:t>FFS which</w:t>
      </w:r>
      <w:r w:rsidRPr="00A07C3E">
        <w:rPr>
          <w:highlight w:val="green"/>
          <w:lang w:val="en-GB" w:eastAsia="ja-JP"/>
        </w:rPr>
        <w:t xml:space="preserve"> channel model</w:t>
      </w:r>
      <w:r w:rsidR="00DB5A5E">
        <w:rPr>
          <w:highlight w:val="green"/>
          <w:lang w:val="en-GB" w:eastAsia="ja-JP"/>
        </w:rPr>
        <w:t>s are used</w:t>
      </w:r>
      <w:r w:rsidRPr="00A07C3E">
        <w:rPr>
          <w:highlight w:val="green"/>
          <w:lang w:val="en-GB" w:eastAsia="ja-JP"/>
        </w:rPr>
        <w:t>.</w:t>
      </w:r>
    </w:p>
    <w:p w:rsidR="00DB5A5E" w:rsidRPr="00A07C3E" w:rsidRDefault="00DB5A5E" w:rsidP="00A07C3E">
      <w:pPr>
        <w:rPr>
          <w:lang w:val="en-GB" w:eastAsia="ja-JP"/>
        </w:rPr>
      </w:pPr>
      <w:r w:rsidRPr="00DB5A5E">
        <w:rPr>
          <w:highlight w:val="green"/>
          <w:lang w:val="en-GB" w:eastAsia="ja-JP"/>
        </w:rPr>
        <w:t>For simulation alignment, use latest UE demod conclusion for FR1 to ru</w:t>
      </w:r>
      <w:r w:rsidR="00147063">
        <w:rPr>
          <w:highlight w:val="green"/>
          <w:lang w:val="en-GB" w:eastAsia="ja-JP"/>
        </w:rPr>
        <w:t>n</w:t>
      </w:r>
      <w:r w:rsidRPr="00DB5A5E">
        <w:rPr>
          <w:highlight w:val="green"/>
          <w:lang w:val="en-GB" w:eastAsia="ja-JP"/>
        </w:rPr>
        <w:t xml:space="preserve"> simulation. For FR2, use AWGN.</w:t>
      </w:r>
    </w:p>
    <w:p w:rsidR="002D5EB9" w:rsidRDefault="009512FF" w:rsidP="00EF39BB">
      <w:pPr>
        <w:pStyle w:val="Heading3"/>
        <w:rPr>
          <w:lang w:val="en-GB" w:eastAsia="ja-JP"/>
        </w:rPr>
      </w:pPr>
      <w:r>
        <w:rPr>
          <w:lang w:val="en-GB" w:eastAsia="ja-JP"/>
        </w:rPr>
        <w:t>Issue#5: P</w:t>
      </w:r>
      <w:r w:rsidR="002D5EB9">
        <w:rPr>
          <w:lang w:val="en-GB" w:eastAsia="ja-JP"/>
        </w:rPr>
        <w:t>hase noise and PTRS</w:t>
      </w:r>
    </w:p>
    <w:p w:rsidR="002D5EB9" w:rsidRDefault="002D5EB9" w:rsidP="002D5EB9">
      <w:pPr>
        <w:pStyle w:val="ListParagraph"/>
        <w:numPr>
          <w:ilvl w:val="0"/>
          <w:numId w:val="31"/>
        </w:numPr>
        <w:rPr>
          <w:lang w:val="en-GB" w:eastAsia="ja-JP"/>
        </w:rPr>
      </w:pPr>
      <w:r>
        <w:rPr>
          <w:lang w:val="en-GB" w:eastAsia="ja-JP"/>
        </w:rPr>
        <w:t>Whether PN and PTRS should be modelled in the test</w:t>
      </w:r>
    </w:p>
    <w:p w:rsidR="002D5EB9" w:rsidRDefault="002D5EB9" w:rsidP="002D5EB9">
      <w:pPr>
        <w:pStyle w:val="ListParagraph"/>
        <w:numPr>
          <w:ilvl w:val="1"/>
          <w:numId w:val="31"/>
        </w:numPr>
        <w:rPr>
          <w:lang w:val="en-GB" w:eastAsia="ja-JP"/>
        </w:rPr>
      </w:pPr>
      <w:r>
        <w:rPr>
          <w:lang w:val="en-GB" w:eastAsia="ja-JP"/>
        </w:rPr>
        <w:t xml:space="preserve">Option 1 (Ericsson): </w:t>
      </w:r>
    </w:p>
    <w:p w:rsidR="002D5EB9" w:rsidRPr="002D5EB9" w:rsidRDefault="002D5EB9" w:rsidP="002D5EB9">
      <w:pPr>
        <w:pStyle w:val="ListParagraph"/>
        <w:numPr>
          <w:ilvl w:val="2"/>
          <w:numId w:val="31"/>
        </w:numPr>
        <w:rPr>
          <w:lang w:val="en-GB" w:eastAsia="ja-JP"/>
        </w:rPr>
      </w:pPr>
      <w:r w:rsidRPr="002D5EB9">
        <w:rPr>
          <w:lang w:val="en-GB" w:eastAsia="ja-JP"/>
        </w:rPr>
        <w:t>Phase noise shall be modelled for simulation alignment for FR2</w:t>
      </w:r>
    </w:p>
    <w:p w:rsidR="002D5EB9" w:rsidRDefault="002D5EB9" w:rsidP="002D5EB9">
      <w:pPr>
        <w:pStyle w:val="ListParagraph"/>
        <w:numPr>
          <w:ilvl w:val="2"/>
          <w:numId w:val="31"/>
        </w:numPr>
        <w:rPr>
          <w:lang w:val="en-GB" w:eastAsia="ja-JP"/>
        </w:rPr>
      </w:pPr>
      <w:r w:rsidRPr="002D5EB9">
        <w:rPr>
          <w:lang w:val="en-GB" w:eastAsia="ja-JP"/>
        </w:rPr>
        <w:t>PTRS shall be configured for FR2 performance requirements. The details are FFS.</w:t>
      </w:r>
    </w:p>
    <w:p w:rsidR="002D5EB9" w:rsidRDefault="002D5EB9" w:rsidP="002D5EB9">
      <w:pPr>
        <w:pStyle w:val="ListParagraph"/>
        <w:numPr>
          <w:ilvl w:val="1"/>
          <w:numId w:val="31"/>
        </w:numPr>
        <w:rPr>
          <w:lang w:val="en-GB" w:eastAsia="ja-JP"/>
        </w:rPr>
      </w:pPr>
      <w:r>
        <w:rPr>
          <w:lang w:val="en-GB" w:eastAsia="ja-JP"/>
        </w:rPr>
        <w:t>Option 2 (Nokia/NSB):</w:t>
      </w:r>
    </w:p>
    <w:p w:rsidR="002D5EB9" w:rsidRPr="002D5EB9" w:rsidRDefault="002D5EB9" w:rsidP="002D5EB9">
      <w:pPr>
        <w:pStyle w:val="ListParagraph"/>
        <w:numPr>
          <w:ilvl w:val="2"/>
          <w:numId w:val="31"/>
        </w:numPr>
        <w:rPr>
          <w:lang w:val="en-GB" w:eastAsia="ja-JP"/>
        </w:rPr>
      </w:pPr>
      <w:r w:rsidRPr="002D5EB9">
        <w:rPr>
          <w:lang w:val="en-GB" w:eastAsia="ja-JP"/>
        </w:rPr>
        <w:t xml:space="preserve">Phase noise </w:t>
      </w:r>
      <w:r>
        <w:rPr>
          <w:lang w:val="en-GB" w:eastAsia="ja-JP"/>
        </w:rPr>
        <w:t xml:space="preserve">not </w:t>
      </w:r>
      <w:r w:rsidRPr="002D5EB9">
        <w:rPr>
          <w:lang w:val="en-GB" w:eastAsia="ja-JP"/>
        </w:rPr>
        <w:t xml:space="preserve">modelled </w:t>
      </w:r>
      <w:r>
        <w:rPr>
          <w:lang w:val="en-GB" w:eastAsia="ja-JP"/>
        </w:rPr>
        <w:t>in test, but each vendor can bring a margin to account for it</w:t>
      </w:r>
    </w:p>
    <w:p w:rsidR="002D5EB9" w:rsidRPr="002D5EB9" w:rsidRDefault="002D5EB9" w:rsidP="002D5EB9">
      <w:pPr>
        <w:pStyle w:val="ListParagraph"/>
        <w:numPr>
          <w:ilvl w:val="2"/>
          <w:numId w:val="31"/>
        </w:numPr>
        <w:rPr>
          <w:lang w:val="en-GB" w:eastAsia="ja-JP"/>
        </w:rPr>
      </w:pPr>
      <w:r w:rsidRPr="002D5EB9">
        <w:rPr>
          <w:lang w:val="en-GB" w:eastAsia="ja-JP"/>
        </w:rPr>
        <w:t>PTRS shall be configured for FR2 performance requirements. The details are FFS.</w:t>
      </w:r>
    </w:p>
    <w:p w:rsidR="002D5EB9" w:rsidRDefault="002D5EB9" w:rsidP="002D5EB9">
      <w:pPr>
        <w:pStyle w:val="ListParagraph"/>
        <w:numPr>
          <w:ilvl w:val="1"/>
          <w:numId w:val="31"/>
        </w:numPr>
        <w:rPr>
          <w:lang w:val="en-GB" w:eastAsia="ja-JP"/>
        </w:rPr>
      </w:pPr>
      <w:r>
        <w:rPr>
          <w:lang w:val="en-GB" w:eastAsia="ja-JP"/>
        </w:rPr>
        <w:t>Option 3 (Huawei):</w:t>
      </w:r>
    </w:p>
    <w:p w:rsidR="002D5EB9" w:rsidRDefault="002D5EB9" w:rsidP="002D5EB9">
      <w:pPr>
        <w:pStyle w:val="ListParagraph"/>
        <w:numPr>
          <w:ilvl w:val="2"/>
          <w:numId w:val="31"/>
        </w:numPr>
        <w:rPr>
          <w:lang w:val="en-GB" w:eastAsia="ja-JP"/>
        </w:rPr>
      </w:pPr>
      <w:r w:rsidRPr="002D5EB9">
        <w:rPr>
          <w:lang w:val="en-GB" w:eastAsia="ja-JP"/>
        </w:rPr>
        <w:t>Further investigation is needed about the phase noise impact in different high frequency ranges and specific phase model</w:t>
      </w:r>
    </w:p>
    <w:p w:rsidR="005447FF" w:rsidRDefault="005447FF" w:rsidP="005447FF">
      <w:pPr>
        <w:rPr>
          <w:lang w:val="en-GB" w:eastAsia="ja-JP"/>
        </w:rPr>
      </w:pPr>
      <w:r w:rsidRPr="005447FF">
        <w:rPr>
          <w:lang w:val="en-GB" w:eastAsia="ja-JP"/>
        </w:rPr>
        <w:t xml:space="preserve">Huawei: </w:t>
      </w:r>
      <w:r>
        <w:rPr>
          <w:lang w:val="en-GB" w:eastAsia="ja-JP"/>
        </w:rPr>
        <w:t xml:space="preserve">may be complex to define the exact PN model. The two models in TR is just examples. The model may </w:t>
      </w:r>
      <w:r w:rsidR="00F91376">
        <w:rPr>
          <w:lang w:val="en-GB" w:eastAsia="ja-JP"/>
        </w:rPr>
        <w:t>also</w:t>
      </w:r>
      <w:r>
        <w:rPr>
          <w:lang w:val="en-GB" w:eastAsia="ja-JP"/>
        </w:rPr>
        <w:t xml:space="preserve"> depend </w:t>
      </w:r>
      <w:r w:rsidR="00F91376">
        <w:rPr>
          <w:lang w:val="en-GB" w:eastAsia="ja-JP"/>
        </w:rPr>
        <w:t>frequency range within FR2.</w:t>
      </w:r>
    </w:p>
    <w:p w:rsidR="00F91376" w:rsidRPr="005447FF" w:rsidRDefault="00F91376" w:rsidP="005447FF">
      <w:pPr>
        <w:rPr>
          <w:lang w:val="en-GB" w:eastAsia="ja-JP"/>
        </w:rPr>
      </w:pPr>
      <w:r>
        <w:rPr>
          <w:lang w:val="en-GB" w:eastAsia="ja-JP"/>
        </w:rPr>
        <w:t>Ericsson: companies can input the impact of PN modelling</w:t>
      </w:r>
      <w:r w:rsidR="00976407">
        <w:rPr>
          <w:lang w:val="en-GB" w:eastAsia="ja-JP"/>
        </w:rPr>
        <w:t>, we have no intention to force companies to use specific PN model.</w:t>
      </w:r>
    </w:p>
    <w:p w:rsidR="005447FF" w:rsidRDefault="005447FF" w:rsidP="005447FF">
      <w:pPr>
        <w:rPr>
          <w:lang w:val="en-GB" w:eastAsia="ja-JP"/>
        </w:rPr>
      </w:pPr>
      <w:r w:rsidRPr="005447FF">
        <w:rPr>
          <w:highlight w:val="green"/>
          <w:lang w:val="en-GB" w:eastAsia="ja-JP"/>
        </w:rPr>
        <w:t>PTRS will be configured in FR2 test cases.</w:t>
      </w:r>
      <w:r>
        <w:rPr>
          <w:lang w:val="en-GB" w:eastAsia="ja-JP"/>
        </w:rPr>
        <w:t xml:space="preserve"> </w:t>
      </w:r>
    </w:p>
    <w:p w:rsidR="005447FF" w:rsidRPr="005447FF" w:rsidRDefault="005447FF" w:rsidP="005447FF">
      <w:pPr>
        <w:rPr>
          <w:lang w:val="en-GB" w:eastAsia="ja-JP"/>
        </w:rPr>
      </w:pPr>
      <w:r w:rsidRPr="005447FF">
        <w:rPr>
          <w:highlight w:val="green"/>
          <w:lang w:val="en-GB" w:eastAsia="ja-JP"/>
        </w:rPr>
        <w:t>FFS whether PN is modelled in the test cases.</w:t>
      </w:r>
      <w:r w:rsidR="00F91376">
        <w:t xml:space="preserve"> </w:t>
      </w:r>
      <w:r w:rsidR="00F91376" w:rsidRPr="00F91376">
        <w:rPr>
          <w:highlight w:val="green"/>
          <w:lang w:val="en-GB" w:eastAsia="ja-JP"/>
        </w:rPr>
        <w:t>Companies are encouraged to input the studies on impact of PN.</w:t>
      </w:r>
      <w:r w:rsidR="00F91376" w:rsidRPr="00F91376">
        <w:rPr>
          <w:lang w:val="en-GB" w:eastAsia="ja-JP"/>
        </w:rPr>
        <w:t xml:space="preserve"> </w:t>
      </w:r>
    </w:p>
    <w:p w:rsidR="009512FF" w:rsidRDefault="009512FF" w:rsidP="00EF39BB">
      <w:pPr>
        <w:pStyle w:val="Heading3"/>
        <w:rPr>
          <w:lang w:val="en-GB" w:eastAsia="ja-JP"/>
        </w:rPr>
      </w:pPr>
      <w:r>
        <w:rPr>
          <w:lang w:val="en-GB" w:eastAsia="ja-JP"/>
        </w:rPr>
        <w:t xml:space="preserve">Issue#6: Antenna configuration </w:t>
      </w:r>
    </w:p>
    <w:p w:rsidR="009512FF" w:rsidRDefault="009512FF" w:rsidP="009512FF">
      <w:pPr>
        <w:pStyle w:val="ListParagraph"/>
        <w:numPr>
          <w:ilvl w:val="0"/>
          <w:numId w:val="31"/>
        </w:numPr>
        <w:rPr>
          <w:lang w:val="en-GB" w:eastAsia="ja-JP"/>
        </w:rPr>
      </w:pPr>
      <w:r>
        <w:rPr>
          <w:lang w:val="en-GB" w:eastAsia="ja-JP"/>
        </w:rPr>
        <w:t>Number of Rx for test</w:t>
      </w:r>
    </w:p>
    <w:p w:rsidR="009512FF" w:rsidRDefault="009512FF" w:rsidP="009512FF">
      <w:pPr>
        <w:pStyle w:val="ListParagraph"/>
        <w:numPr>
          <w:ilvl w:val="1"/>
          <w:numId w:val="31"/>
        </w:numPr>
        <w:rPr>
          <w:lang w:val="en-GB" w:eastAsia="ja-JP"/>
        </w:rPr>
      </w:pPr>
      <w:r>
        <w:rPr>
          <w:lang w:val="en-GB" w:eastAsia="ja-JP"/>
        </w:rPr>
        <w:t>Option 1 (Nokia/NSB</w:t>
      </w:r>
      <w:r w:rsidR="00CE1A4A">
        <w:rPr>
          <w:lang w:val="en-GB" w:eastAsia="ja-JP"/>
        </w:rPr>
        <w:t>, China Telecom</w:t>
      </w:r>
      <w:r w:rsidR="003A25E9">
        <w:rPr>
          <w:lang w:val="en-GB" w:eastAsia="ja-JP"/>
        </w:rPr>
        <w:t>, Ericsson, ZTE, CATT, Samsung</w:t>
      </w:r>
      <w:r>
        <w:rPr>
          <w:lang w:val="en-GB" w:eastAsia="ja-JP"/>
        </w:rPr>
        <w:t>): 2, 4, and 8</w:t>
      </w:r>
    </w:p>
    <w:p w:rsidR="009512FF" w:rsidRDefault="009512FF" w:rsidP="009512FF">
      <w:pPr>
        <w:pStyle w:val="ListParagraph"/>
        <w:numPr>
          <w:ilvl w:val="1"/>
          <w:numId w:val="31"/>
        </w:numPr>
        <w:rPr>
          <w:lang w:val="en-GB" w:eastAsia="ja-JP"/>
        </w:rPr>
      </w:pPr>
      <w:r>
        <w:rPr>
          <w:lang w:val="en-GB" w:eastAsia="ja-JP"/>
        </w:rPr>
        <w:t>Option 2 (Huawei): besides 2, 4 and 8, also consider 32</w:t>
      </w:r>
    </w:p>
    <w:p w:rsidR="00B27555" w:rsidRPr="00B27555" w:rsidRDefault="003A25E9" w:rsidP="00A14B31">
      <w:pPr>
        <w:rPr>
          <w:lang w:val="en-GB" w:eastAsia="ja-JP"/>
        </w:rPr>
      </w:pPr>
      <w:r>
        <w:rPr>
          <w:lang w:val="en-GB" w:eastAsia="ja-JP"/>
        </w:rPr>
        <w:t>Huawei: for test case setup fine to only define 2/4/8, but for testing we need to discuss how to conduct the confor</w:t>
      </w:r>
      <w:r w:rsidR="00B27555">
        <w:rPr>
          <w:lang w:val="en-GB" w:eastAsia="ja-JP"/>
        </w:rPr>
        <w:t>mance testing for BS with 32Rx.</w:t>
      </w:r>
    </w:p>
    <w:p w:rsidR="00A14B31" w:rsidRPr="00A14B31" w:rsidRDefault="00B27555" w:rsidP="00A14B31">
      <w:pPr>
        <w:rPr>
          <w:highlight w:val="green"/>
          <w:lang w:val="en-GB" w:eastAsia="ja-JP"/>
        </w:rPr>
      </w:pPr>
      <w:r>
        <w:rPr>
          <w:highlight w:val="green"/>
          <w:lang w:val="en-GB" w:eastAsia="ja-JP"/>
        </w:rPr>
        <w:t>FR1 t</w:t>
      </w:r>
      <w:r w:rsidR="003A25E9" w:rsidRPr="00A14B31">
        <w:rPr>
          <w:highlight w:val="green"/>
          <w:lang w:val="en-GB" w:eastAsia="ja-JP"/>
        </w:rPr>
        <w:t xml:space="preserve">est cases </w:t>
      </w:r>
      <w:r>
        <w:rPr>
          <w:highlight w:val="green"/>
          <w:lang w:val="en-GB" w:eastAsia="ja-JP"/>
        </w:rPr>
        <w:t>are</w:t>
      </w:r>
      <w:r w:rsidR="003A25E9" w:rsidRPr="00A14B31">
        <w:rPr>
          <w:highlight w:val="green"/>
          <w:lang w:val="en-GB" w:eastAsia="ja-JP"/>
        </w:rPr>
        <w:t xml:space="preserve"> </w:t>
      </w:r>
      <w:r w:rsidR="00A14B31">
        <w:rPr>
          <w:highlight w:val="green"/>
          <w:lang w:val="en-GB" w:eastAsia="ja-JP"/>
        </w:rPr>
        <w:t xml:space="preserve">defined for 2/4/8Rx. </w:t>
      </w:r>
      <w:r w:rsidR="00A14B31" w:rsidRPr="00A14B31">
        <w:rPr>
          <w:highlight w:val="green"/>
          <w:lang w:val="en-GB" w:eastAsia="ja-JP"/>
        </w:rPr>
        <w:t>FFS solutions to conduct conformance testing for BS with &gt;8 antenna connectors</w:t>
      </w:r>
      <w:r>
        <w:rPr>
          <w:highlight w:val="green"/>
          <w:lang w:val="en-GB" w:eastAsia="ja-JP"/>
        </w:rPr>
        <w:t xml:space="preserve">. </w:t>
      </w:r>
    </w:p>
    <w:p w:rsidR="00A14E64" w:rsidRPr="007E07FC" w:rsidRDefault="00A14E64" w:rsidP="00EF39BB">
      <w:pPr>
        <w:pStyle w:val="Heading3"/>
        <w:rPr>
          <w:lang w:val="en-GB" w:eastAsia="ja-JP"/>
        </w:rPr>
      </w:pPr>
      <w:r w:rsidRPr="007E07FC">
        <w:rPr>
          <w:lang w:val="en-GB" w:eastAsia="ja-JP"/>
        </w:rPr>
        <w:t>Issue#</w:t>
      </w:r>
      <w:r w:rsidR="003A25E9">
        <w:rPr>
          <w:lang w:val="en-GB" w:eastAsia="ja-JP"/>
        </w:rPr>
        <w:t>7</w:t>
      </w:r>
      <w:r w:rsidRPr="007E07FC">
        <w:rPr>
          <w:lang w:val="en-GB" w:eastAsia="ja-JP"/>
        </w:rPr>
        <w:t xml:space="preserve">: </w:t>
      </w:r>
      <w:r>
        <w:rPr>
          <w:lang w:val="en-GB" w:eastAsia="ja-JP"/>
        </w:rPr>
        <w:t>others</w:t>
      </w:r>
    </w:p>
    <w:p w:rsidR="00A14E64" w:rsidRDefault="00A14E64" w:rsidP="00A14E64">
      <w:pPr>
        <w:pStyle w:val="ListParagraph"/>
        <w:numPr>
          <w:ilvl w:val="0"/>
          <w:numId w:val="31"/>
        </w:numPr>
        <w:rPr>
          <w:lang w:val="en-GB" w:eastAsia="ja-JP"/>
        </w:rPr>
      </w:pPr>
      <w:r>
        <w:rPr>
          <w:lang w:val="en-GB" w:eastAsia="ja-JP"/>
        </w:rPr>
        <w:t>CA, EN-DC, SUL</w:t>
      </w:r>
      <w:r w:rsidR="009512FF">
        <w:rPr>
          <w:lang w:val="en-GB" w:eastAsia="ja-JP"/>
        </w:rPr>
        <w:t xml:space="preserve"> applicability </w:t>
      </w:r>
    </w:p>
    <w:p w:rsidR="00A14E64" w:rsidRDefault="00A14E64" w:rsidP="00A14E64">
      <w:pPr>
        <w:pStyle w:val="ListParagraph"/>
        <w:numPr>
          <w:ilvl w:val="1"/>
          <w:numId w:val="31"/>
        </w:numPr>
        <w:rPr>
          <w:lang w:val="en-GB" w:eastAsia="ja-JP"/>
        </w:rPr>
      </w:pPr>
      <w:r>
        <w:rPr>
          <w:lang w:val="en-GB" w:eastAsia="ja-JP"/>
        </w:rPr>
        <w:t xml:space="preserve">Option 1 (Huawei): </w:t>
      </w:r>
    </w:p>
    <w:p w:rsidR="00A14E64" w:rsidRPr="00A14E64" w:rsidRDefault="00A14E64" w:rsidP="00A14E64">
      <w:pPr>
        <w:pStyle w:val="ListParagraph"/>
        <w:numPr>
          <w:ilvl w:val="2"/>
          <w:numId w:val="31"/>
        </w:numPr>
        <w:rPr>
          <w:lang w:val="en-GB" w:eastAsia="ja-JP"/>
        </w:rPr>
      </w:pPr>
      <w:r w:rsidRPr="00A14E64">
        <w:rPr>
          <w:lang w:val="en-GB" w:eastAsia="ja-JP"/>
        </w:rPr>
        <w:t>CA: Reuse the LTE approach;</w:t>
      </w:r>
    </w:p>
    <w:p w:rsidR="00A14E64" w:rsidRPr="00A14E64" w:rsidRDefault="00A14E64" w:rsidP="00A14E64">
      <w:pPr>
        <w:pStyle w:val="ListParagraph"/>
        <w:numPr>
          <w:ilvl w:val="2"/>
          <w:numId w:val="31"/>
        </w:numPr>
        <w:rPr>
          <w:lang w:val="en-GB" w:eastAsia="ja-JP"/>
        </w:rPr>
      </w:pPr>
      <w:r w:rsidRPr="00A14E64">
        <w:rPr>
          <w:lang w:val="en-GB" w:eastAsia="ja-JP"/>
        </w:rPr>
        <w:t>EN-DC: Separate demodulation performance for LTE and NR per CC basis but just select one LTE case from TS 36.104 with similar condition as NR during the test;</w:t>
      </w:r>
    </w:p>
    <w:p w:rsidR="00A14E64" w:rsidRDefault="00A14E64" w:rsidP="00A14E64">
      <w:pPr>
        <w:pStyle w:val="ListParagraph"/>
        <w:numPr>
          <w:ilvl w:val="2"/>
          <w:numId w:val="31"/>
        </w:numPr>
        <w:rPr>
          <w:lang w:val="en-GB" w:eastAsia="ja-JP"/>
        </w:rPr>
      </w:pPr>
      <w:r w:rsidRPr="00A14E64">
        <w:rPr>
          <w:lang w:val="en-GB" w:eastAsia="ja-JP"/>
        </w:rPr>
        <w:t>SUL: Reuse FDD performance requirements.</w:t>
      </w:r>
    </w:p>
    <w:p w:rsidR="00A14E64" w:rsidRDefault="00A14E64" w:rsidP="00A14E64">
      <w:pPr>
        <w:pStyle w:val="ListParagraph"/>
        <w:numPr>
          <w:ilvl w:val="0"/>
          <w:numId w:val="31"/>
        </w:numPr>
        <w:rPr>
          <w:lang w:val="en-GB" w:eastAsia="ja-JP"/>
        </w:rPr>
      </w:pPr>
      <w:r>
        <w:rPr>
          <w:lang w:val="en-GB" w:eastAsia="ja-JP"/>
        </w:rPr>
        <w:t>Interference and receiver</w:t>
      </w:r>
      <w:r w:rsidR="009512FF">
        <w:rPr>
          <w:lang w:val="en-GB" w:eastAsia="ja-JP"/>
        </w:rPr>
        <w:t xml:space="preserve"> </w:t>
      </w:r>
    </w:p>
    <w:p w:rsidR="00A14E64" w:rsidRDefault="002D5EB9" w:rsidP="00A14E64">
      <w:pPr>
        <w:pStyle w:val="ListParagraph"/>
        <w:numPr>
          <w:ilvl w:val="1"/>
          <w:numId w:val="31"/>
        </w:numPr>
        <w:rPr>
          <w:lang w:val="en-GB" w:eastAsia="ja-JP"/>
        </w:rPr>
      </w:pPr>
      <w:r>
        <w:rPr>
          <w:lang w:val="en-GB" w:eastAsia="ja-JP"/>
        </w:rPr>
        <w:t>Option 1</w:t>
      </w:r>
      <w:r w:rsidR="00A14E64">
        <w:rPr>
          <w:lang w:val="en-GB" w:eastAsia="ja-JP"/>
        </w:rPr>
        <w:t xml:space="preserve"> (Huawei): MMSE</w:t>
      </w:r>
    </w:p>
    <w:p w:rsidR="00B27555" w:rsidRPr="00B27555" w:rsidRDefault="00B27555" w:rsidP="00B27555">
      <w:pPr>
        <w:rPr>
          <w:lang w:val="en-GB" w:eastAsia="ja-JP"/>
        </w:rPr>
      </w:pPr>
      <w:r>
        <w:rPr>
          <w:lang w:val="en-GB" w:eastAsia="ja-JP"/>
        </w:rPr>
        <w:t>Nokia: do we need test simultaneously LTE and NR for EN-DC BS?</w:t>
      </w:r>
    </w:p>
    <w:p w:rsidR="00B27555" w:rsidRDefault="00B27555" w:rsidP="00B27555">
      <w:pPr>
        <w:rPr>
          <w:lang w:val="en-GB" w:eastAsia="ja-JP"/>
        </w:rPr>
      </w:pPr>
      <w:r w:rsidRPr="00B27555">
        <w:rPr>
          <w:highlight w:val="green"/>
          <w:lang w:val="en-GB" w:eastAsia="ja-JP"/>
        </w:rPr>
        <w:t>NR CA: same applicability as in LTE</w:t>
      </w:r>
    </w:p>
    <w:p w:rsidR="00B27555" w:rsidRPr="00F1112F" w:rsidRDefault="00B27555" w:rsidP="00B27555">
      <w:pPr>
        <w:rPr>
          <w:highlight w:val="green"/>
          <w:lang w:val="en-GB" w:eastAsia="ja-JP"/>
        </w:rPr>
      </w:pPr>
      <w:r w:rsidRPr="00F1112F">
        <w:rPr>
          <w:highlight w:val="green"/>
          <w:lang w:val="en-GB" w:eastAsia="ja-JP"/>
        </w:rPr>
        <w:t xml:space="preserve">EN-DC: </w:t>
      </w:r>
      <w:r w:rsidR="00F1112F" w:rsidRPr="00F1112F">
        <w:rPr>
          <w:highlight w:val="green"/>
          <w:lang w:val="en-GB" w:eastAsia="ja-JP"/>
        </w:rPr>
        <w:t>FFS</w:t>
      </w:r>
    </w:p>
    <w:p w:rsidR="00B27555" w:rsidRPr="00B27555" w:rsidRDefault="00B27555" w:rsidP="00B27555">
      <w:pPr>
        <w:rPr>
          <w:lang w:val="en-GB" w:eastAsia="ja-JP"/>
        </w:rPr>
      </w:pPr>
      <w:r w:rsidRPr="00F1112F">
        <w:rPr>
          <w:highlight w:val="green"/>
          <w:lang w:val="en-GB" w:eastAsia="ja-JP"/>
        </w:rPr>
        <w:t>SUL: re-use FDD</w:t>
      </w:r>
    </w:p>
    <w:p w:rsidR="007E07FC" w:rsidRPr="00EF39BB" w:rsidRDefault="007E07FC" w:rsidP="00EF39BB">
      <w:pPr>
        <w:pStyle w:val="RAN4H2"/>
        <w:rPr>
          <w:lang w:val="en-GB" w:eastAsia="ja-JP"/>
        </w:rPr>
      </w:pPr>
      <w:r>
        <w:rPr>
          <w:lang w:val="en-GB" w:eastAsia="ja-JP"/>
        </w:rPr>
        <w:lastRenderedPageBreak/>
        <w:t xml:space="preserve"> Agreement </w:t>
      </w:r>
    </w:p>
    <w:bookmarkEnd w:id="4"/>
    <w:p w:rsidR="003B659E" w:rsidRDefault="00755CA9" w:rsidP="00AE56B1">
      <w:pPr>
        <w:pStyle w:val="RAN4H1"/>
      </w:pPr>
      <w:r>
        <w:t>PUSCH</w:t>
      </w:r>
    </w:p>
    <w:p w:rsidR="00755CA9" w:rsidRDefault="00755CA9" w:rsidP="00755CA9">
      <w:pPr>
        <w:pStyle w:val="RAN4H2"/>
        <w:rPr>
          <w:rFonts w:eastAsia="Calibri"/>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678"/>
        <w:gridCol w:w="1619"/>
        <w:gridCol w:w="5449"/>
      </w:tblGrid>
      <w:tr w:rsidR="004077BD" w:rsidRPr="007E07FC" w:rsidTr="004077BD">
        <w:trPr>
          <w:trHeight w:val="589"/>
          <w:jc w:val="center"/>
        </w:trPr>
        <w:tc>
          <w:tcPr>
            <w:tcW w:w="0" w:type="auto"/>
            <w:shd w:val="clear" w:color="auto" w:fill="auto"/>
          </w:tcPr>
          <w:p w:rsidR="00755CA9" w:rsidRPr="007E07FC" w:rsidRDefault="00755CA9" w:rsidP="004077BD">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Tdoc</w:t>
            </w:r>
          </w:p>
        </w:tc>
        <w:tc>
          <w:tcPr>
            <w:tcW w:w="0" w:type="auto"/>
            <w:shd w:val="clear" w:color="auto" w:fill="auto"/>
          </w:tcPr>
          <w:p w:rsidR="00755CA9" w:rsidRPr="007E07FC" w:rsidRDefault="00755CA9" w:rsidP="004077BD">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Title</w:t>
            </w:r>
          </w:p>
        </w:tc>
        <w:tc>
          <w:tcPr>
            <w:tcW w:w="0" w:type="auto"/>
            <w:shd w:val="clear" w:color="auto" w:fill="auto"/>
          </w:tcPr>
          <w:p w:rsidR="00755CA9" w:rsidRPr="007E07FC" w:rsidRDefault="00755CA9" w:rsidP="004077BD">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Source</w:t>
            </w:r>
          </w:p>
        </w:tc>
        <w:tc>
          <w:tcPr>
            <w:tcW w:w="0" w:type="auto"/>
            <w:shd w:val="clear" w:color="auto" w:fill="auto"/>
          </w:tcPr>
          <w:p w:rsidR="00755CA9" w:rsidRPr="007E07FC" w:rsidRDefault="00755CA9" w:rsidP="004077BD">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Proposal</w:t>
            </w:r>
          </w:p>
        </w:tc>
      </w:tr>
      <w:tr w:rsidR="008809E5" w:rsidRPr="007E07FC" w:rsidTr="000C1759">
        <w:trPr>
          <w:trHeight w:val="589"/>
          <w:jc w:val="center"/>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16" w:history="1">
              <w:r w:rsidR="008809E5" w:rsidRPr="00FC3DC8">
                <w:rPr>
                  <w:rFonts w:ascii="Arial" w:eastAsia="Times New Roman" w:hAnsi="Arial" w:cs="Arial"/>
                  <w:b/>
                  <w:bCs/>
                  <w:color w:val="0000FF"/>
                  <w:sz w:val="16"/>
                  <w:szCs w:val="16"/>
                  <w:u w:val="single"/>
                </w:rPr>
                <w:t>R4-1808607</w:t>
              </w:r>
            </w:hyperlink>
          </w:p>
        </w:tc>
        <w:tc>
          <w:tcPr>
            <w:tcW w:w="0" w:type="auto"/>
            <w:tcBorders>
              <w:top w:val="single" w:sz="4" w:space="0" w:color="A6A6A6"/>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Waveform for NR PUSCH demodulation requirements</w:t>
            </w:r>
          </w:p>
        </w:tc>
        <w:tc>
          <w:tcPr>
            <w:tcW w:w="0" w:type="auto"/>
            <w:tcBorders>
              <w:top w:val="single" w:sz="4" w:space="0" w:color="A6A6A6"/>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China Telecom, AT&amp;T, NTT DOCOMO, CMCC, Orange, China Unicom, Vodafone</w:t>
            </w:r>
          </w:p>
        </w:tc>
        <w:tc>
          <w:tcPr>
            <w:tcW w:w="0" w:type="auto"/>
            <w:shd w:val="clear" w:color="auto" w:fill="auto"/>
          </w:tcPr>
          <w:p w:rsidR="000C1759" w:rsidRPr="008809E5" w:rsidRDefault="000C1759" w:rsidP="008809E5">
            <w:pPr>
              <w:widowControl w:val="0"/>
              <w:adjustRightInd w:val="0"/>
              <w:snapToGrid w:val="0"/>
              <w:spacing w:before="0" w:after="0" w:line="240" w:lineRule="auto"/>
              <w:rPr>
                <w:rFonts w:eastAsia="Times New Roman" w:cs="Times New Roman"/>
                <w:b/>
                <w:szCs w:val="20"/>
                <w:lang w:eastAsia="zh-CN"/>
              </w:rPr>
            </w:pPr>
            <w:r w:rsidRPr="008809E5">
              <w:rPr>
                <w:rFonts w:eastAsia="Times New Roman" w:cs="Times New Roman"/>
                <w:b/>
                <w:szCs w:val="20"/>
                <w:lang w:eastAsia="zh-CN"/>
              </w:rPr>
              <w:t>Waveform for NR PUSCH demodulation requirements in Rel-15</w:t>
            </w:r>
          </w:p>
          <w:p w:rsidR="000C1759" w:rsidRPr="008809E5" w:rsidRDefault="000C1759" w:rsidP="008809E5">
            <w:pPr>
              <w:widowControl w:val="0"/>
              <w:numPr>
                <w:ilvl w:val="0"/>
                <w:numId w:val="43"/>
              </w:numPr>
              <w:adjustRightInd w:val="0"/>
              <w:snapToGrid w:val="0"/>
              <w:spacing w:before="0" w:after="0" w:line="240" w:lineRule="auto"/>
              <w:rPr>
                <w:rFonts w:eastAsia="Times New Roman" w:cs="Times New Roman"/>
                <w:b/>
                <w:szCs w:val="20"/>
                <w:lang w:eastAsia="zh-CN"/>
              </w:rPr>
            </w:pPr>
            <w:r w:rsidRPr="008809E5">
              <w:rPr>
                <w:rFonts w:eastAsia="Times New Roman" w:cs="Times New Roman"/>
                <w:b/>
                <w:szCs w:val="20"/>
                <w:lang w:eastAsia="zh-CN"/>
              </w:rPr>
              <w:t>Test cases are defined for CP-OFDM waveform</w:t>
            </w:r>
          </w:p>
          <w:p w:rsidR="000C1759" w:rsidRPr="008809E5" w:rsidRDefault="000C1759" w:rsidP="008809E5">
            <w:pPr>
              <w:widowControl w:val="0"/>
              <w:numPr>
                <w:ilvl w:val="0"/>
                <w:numId w:val="43"/>
              </w:numPr>
              <w:adjustRightInd w:val="0"/>
              <w:snapToGrid w:val="0"/>
              <w:spacing w:before="0" w:after="0" w:line="240" w:lineRule="auto"/>
              <w:rPr>
                <w:rFonts w:eastAsia="Times New Roman" w:cs="Times New Roman"/>
                <w:b/>
                <w:szCs w:val="20"/>
                <w:lang w:eastAsia="zh-CN"/>
              </w:rPr>
            </w:pPr>
            <w:r w:rsidRPr="008809E5">
              <w:rPr>
                <w:rFonts w:eastAsia="Times New Roman" w:cs="Times New Roman"/>
                <w:b/>
                <w:szCs w:val="20"/>
                <w:lang w:eastAsia="zh-CN"/>
              </w:rPr>
              <w:t>Test cases are defined for DFT-s-OFDM waveform at least in low SNR region (FFS: other case)</w:t>
            </w:r>
          </w:p>
          <w:p w:rsidR="008809E5" w:rsidRPr="007E07FC" w:rsidRDefault="008809E5" w:rsidP="008809E5">
            <w:pPr>
              <w:widowControl w:val="0"/>
              <w:adjustRightInd w:val="0"/>
              <w:snapToGrid w:val="0"/>
              <w:spacing w:before="0" w:after="0" w:line="240" w:lineRule="auto"/>
              <w:rPr>
                <w:rFonts w:eastAsia="Times New Roman" w:cs="Times New Roman"/>
                <w:b/>
                <w:szCs w:val="20"/>
                <w:lang w:eastAsia="zh-CN"/>
              </w:rPr>
            </w:pPr>
          </w:p>
        </w:tc>
      </w:tr>
      <w:tr w:rsidR="008809E5" w:rsidRPr="007E07FC" w:rsidTr="000C1759">
        <w:trPr>
          <w:trHeight w:val="589"/>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17" w:history="1">
              <w:r w:rsidR="008809E5" w:rsidRPr="00FC3DC8">
                <w:rPr>
                  <w:rFonts w:ascii="Arial" w:eastAsia="Times New Roman" w:hAnsi="Arial" w:cs="Arial"/>
                  <w:b/>
                  <w:bCs/>
                  <w:color w:val="0000FF"/>
                  <w:sz w:val="16"/>
                  <w:szCs w:val="16"/>
                  <w:u w:val="single"/>
                </w:rPr>
                <w:t>R4-1808608</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On NR PUSCH demodulation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China Telecom</w:t>
            </w:r>
          </w:p>
        </w:tc>
        <w:tc>
          <w:tcPr>
            <w:tcW w:w="0" w:type="auto"/>
          </w:tcPr>
          <w:p w:rsidR="008809E5" w:rsidRPr="003A155A" w:rsidRDefault="008809E5" w:rsidP="008809E5">
            <w:pPr>
              <w:snapToGrid w:val="0"/>
              <w:spacing w:before="0" w:line="240" w:lineRule="auto"/>
              <w:jc w:val="both"/>
              <w:rPr>
                <w:rFonts w:eastAsia="宋体" w:cs="Times New Roman"/>
                <w:b/>
                <w:i/>
                <w:sz w:val="21"/>
                <w:szCs w:val="24"/>
                <w:lang w:eastAsia="zh-CN"/>
              </w:rPr>
            </w:pPr>
            <w:r w:rsidRPr="003A155A">
              <w:rPr>
                <w:rFonts w:eastAsia="宋体" w:cs="Times New Roman" w:hint="eastAsia"/>
                <w:b/>
                <w:i/>
                <w:sz w:val="21"/>
                <w:szCs w:val="24"/>
                <w:u w:val="single"/>
                <w:lang w:eastAsia="zh-CN"/>
              </w:rPr>
              <w:t>Proposal 1</w:t>
            </w:r>
            <w:r w:rsidRPr="003A155A">
              <w:rPr>
                <w:rFonts w:eastAsia="宋体" w:cs="Times New Roman" w:hint="eastAsia"/>
                <w:b/>
                <w:i/>
                <w:sz w:val="21"/>
                <w:szCs w:val="24"/>
                <w:lang w:eastAsia="zh-CN"/>
              </w:rPr>
              <w:t xml:space="preserve">: </w:t>
            </w:r>
            <w:r w:rsidRPr="003A155A">
              <w:rPr>
                <w:rFonts w:eastAsia="宋体" w:cs="Times New Roman" w:hint="eastAsia"/>
                <w:i/>
                <w:sz w:val="21"/>
                <w:szCs w:val="24"/>
                <w:lang w:eastAsia="zh-CN"/>
              </w:rPr>
              <w:t xml:space="preserve">Regarding the </w:t>
            </w:r>
            <w:r w:rsidRPr="003A155A">
              <w:rPr>
                <w:rFonts w:eastAsia="宋体" w:cs="Times New Roman"/>
                <w:i/>
                <w:sz w:val="21"/>
                <w:szCs w:val="24"/>
                <w:lang w:eastAsia="zh-CN"/>
              </w:rPr>
              <w:t>transmission</w:t>
            </w:r>
            <w:r w:rsidRPr="003A155A">
              <w:rPr>
                <w:rFonts w:eastAsia="宋体" w:cs="Times New Roman" w:hint="eastAsia"/>
                <w:i/>
                <w:sz w:val="21"/>
                <w:szCs w:val="24"/>
                <w:lang w:eastAsia="zh-CN"/>
              </w:rPr>
              <w:t xml:space="preserve"> scheme:</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D</w:t>
            </w:r>
            <w:r w:rsidRPr="003A155A">
              <w:rPr>
                <w:rFonts w:eastAsia="宋体" w:cs="Times New Roman"/>
                <w:i/>
                <w:kern w:val="2"/>
                <w:sz w:val="21"/>
                <w:lang w:val="x-none" w:eastAsia="zh-CN"/>
              </w:rPr>
              <w:t>efine requirements for 1Tx</w:t>
            </w:r>
            <w:r w:rsidRPr="003A155A">
              <w:rPr>
                <w:rFonts w:eastAsia="宋体" w:cs="Times New Roman" w:hint="eastAsia"/>
                <w:i/>
                <w:kern w:val="2"/>
                <w:sz w:val="21"/>
                <w:lang w:val="x-none" w:eastAsia="zh-CN"/>
              </w:rPr>
              <w:t xml:space="preserve"> </w:t>
            </w:r>
            <w:r w:rsidRPr="003A155A">
              <w:rPr>
                <w:rFonts w:eastAsia="宋体" w:cs="Times New Roman"/>
                <w:i/>
                <w:kern w:val="2"/>
                <w:sz w:val="21"/>
                <w:lang w:val="x-none" w:eastAsia="zh-CN"/>
              </w:rPr>
              <w:t>PUSCH</w:t>
            </w:r>
            <w:r w:rsidRPr="003A155A">
              <w:rPr>
                <w:rFonts w:eastAsia="宋体" w:cs="Times New Roman" w:hint="eastAsia"/>
                <w:i/>
                <w:kern w:val="2"/>
                <w:sz w:val="21"/>
                <w:lang w:val="x-none" w:eastAsia="zh-CN"/>
              </w:rPr>
              <w:t xml:space="preserve"> and</w:t>
            </w:r>
            <w:r w:rsidRPr="003A155A">
              <w:rPr>
                <w:rFonts w:eastAsia="宋体" w:cs="Times New Roman"/>
                <w:i/>
                <w:kern w:val="2"/>
                <w:sz w:val="21"/>
                <w:lang w:val="x-none" w:eastAsia="zh-CN"/>
              </w:rPr>
              <w:t xml:space="preserve"> 2Tx CP-OFDM based PUSCH</w:t>
            </w:r>
            <w:r w:rsidRPr="003A155A">
              <w:rPr>
                <w:rFonts w:eastAsia="宋体" w:cs="Times New Roman" w:hint="eastAsia"/>
                <w:i/>
                <w:kern w:val="2"/>
                <w:sz w:val="21"/>
                <w:lang w:val="x-none" w:eastAsia="zh-CN"/>
              </w:rPr>
              <w:t xml:space="preserve">. </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 xml:space="preserve">For </w:t>
            </w:r>
            <w:r w:rsidRPr="003A155A">
              <w:rPr>
                <w:rFonts w:eastAsia="宋体" w:cs="Times New Roman"/>
                <w:i/>
                <w:kern w:val="2"/>
                <w:sz w:val="21"/>
                <w:lang w:val="x-none" w:eastAsia="zh-CN"/>
              </w:rPr>
              <w:t>2Tx CP-OFDM based PUSCH</w:t>
            </w:r>
            <w:r w:rsidRPr="003A155A">
              <w:rPr>
                <w:rFonts w:eastAsia="宋体" w:cs="Times New Roman" w:hint="eastAsia"/>
                <w:i/>
                <w:kern w:val="2"/>
                <w:sz w:val="21"/>
                <w:lang w:val="x-none" w:eastAsia="zh-CN"/>
              </w:rPr>
              <w:t xml:space="preserve">, define requirements for 2 layer transmission, and decide whether to define requirements for 1 layer transmission based on the performance comparison </w:t>
            </w:r>
            <w:r w:rsidRPr="003A155A">
              <w:rPr>
                <w:rFonts w:eastAsia="宋体" w:cs="Times New Roman"/>
                <w:i/>
                <w:kern w:val="2"/>
                <w:sz w:val="21"/>
                <w:lang w:val="x-none" w:eastAsia="zh-CN"/>
              </w:rPr>
              <w:t>of 2Tx 1 layer PUSCH and 1Tx PUSCH</w:t>
            </w:r>
            <w:r w:rsidRPr="003A155A">
              <w:rPr>
                <w:rFonts w:eastAsia="宋体" w:cs="Times New Roman" w:hint="eastAsia"/>
                <w:i/>
                <w:kern w:val="2"/>
                <w:sz w:val="21"/>
                <w:lang w:val="x-none" w:eastAsia="zh-CN"/>
              </w:rPr>
              <w:t>.</w:t>
            </w:r>
          </w:p>
          <w:p w:rsidR="008809E5" w:rsidRPr="003A155A" w:rsidRDefault="008809E5" w:rsidP="008809E5">
            <w:pPr>
              <w:snapToGrid w:val="0"/>
              <w:spacing w:before="0" w:line="240" w:lineRule="auto"/>
              <w:jc w:val="both"/>
              <w:rPr>
                <w:rFonts w:eastAsia="宋体" w:cs="Times New Roman"/>
                <w:i/>
                <w:sz w:val="21"/>
                <w:szCs w:val="24"/>
                <w:lang w:eastAsia="zh-CN"/>
              </w:rPr>
            </w:pPr>
            <w:r w:rsidRPr="003A155A">
              <w:rPr>
                <w:rFonts w:eastAsia="宋体" w:cs="Times New Roman" w:hint="eastAsia"/>
                <w:b/>
                <w:i/>
                <w:sz w:val="21"/>
                <w:szCs w:val="24"/>
                <w:u w:val="single"/>
                <w:lang w:eastAsia="zh-CN"/>
              </w:rPr>
              <w:t>Proposal 2</w:t>
            </w:r>
            <w:r w:rsidRPr="003A155A">
              <w:rPr>
                <w:rFonts w:eastAsia="宋体" w:cs="Times New Roman" w:hint="eastAsia"/>
                <w:b/>
                <w:i/>
                <w:sz w:val="21"/>
                <w:szCs w:val="24"/>
                <w:lang w:eastAsia="zh-CN"/>
              </w:rPr>
              <w:t xml:space="preserve">: </w:t>
            </w:r>
            <w:r w:rsidRPr="003A155A">
              <w:rPr>
                <w:rFonts w:eastAsia="宋体" w:cs="Times New Roman" w:hint="eastAsia"/>
                <w:i/>
                <w:sz w:val="21"/>
                <w:szCs w:val="24"/>
                <w:lang w:eastAsia="zh-CN"/>
              </w:rPr>
              <w:t xml:space="preserve">Discuss the </w:t>
            </w:r>
            <w:r w:rsidRPr="003A155A">
              <w:rPr>
                <w:rFonts w:eastAsia="宋体" w:cs="Times New Roman"/>
                <w:i/>
                <w:sz w:val="21"/>
                <w:szCs w:val="24"/>
                <w:lang w:eastAsia="zh-CN"/>
              </w:rPr>
              <w:t>DMRS</w:t>
            </w:r>
            <w:r w:rsidRPr="003A155A">
              <w:rPr>
                <w:rFonts w:eastAsia="宋体" w:cs="Times New Roman" w:hint="eastAsia"/>
                <w:i/>
                <w:sz w:val="21"/>
                <w:szCs w:val="24"/>
                <w:lang w:eastAsia="zh-CN"/>
              </w:rPr>
              <w:t xml:space="preserve"> configuration later when the </w:t>
            </w:r>
            <w:r w:rsidRPr="003A155A">
              <w:rPr>
                <w:rFonts w:eastAsia="宋体" w:cs="Times New Roman"/>
                <w:i/>
                <w:sz w:val="21"/>
                <w:szCs w:val="24"/>
                <w:lang w:eastAsia="zh-CN"/>
              </w:rPr>
              <w:t>propagation conditions</w:t>
            </w:r>
            <w:r w:rsidRPr="003A155A">
              <w:rPr>
                <w:rFonts w:eastAsia="宋体" w:cs="Times New Roman" w:hint="eastAsia"/>
                <w:i/>
                <w:sz w:val="21"/>
                <w:szCs w:val="24"/>
                <w:lang w:eastAsia="zh-CN"/>
              </w:rPr>
              <w:t xml:space="preserve"> are decided</w:t>
            </w:r>
            <w:r w:rsidRPr="003A155A">
              <w:rPr>
                <w:rFonts w:eastAsia="宋体" w:cs="Times New Roman"/>
                <w:i/>
                <w:sz w:val="21"/>
                <w:szCs w:val="24"/>
                <w:lang w:eastAsia="zh-CN"/>
              </w:rPr>
              <w:t>.</w:t>
            </w:r>
          </w:p>
          <w:p w:rsidR="008809E5" w:rsidRPr="003A155A" w:rsidRDefault="008809E5" w:rsidP="008809E5">
            <w:pPr>
              <w:snapToGrid w:val="0"/>
              <w:spacing w:before="0" w:line="240" w:lineRule="auto"/>
              <w:jc w:val="both"/>
              <w:rPr>
                <w:rFonts w:eastAsia="宋体" w:cs="Times New Roman"/>
                <w:b/>
                <w:i/>
                <w:sz w:val="21"/>
                <w:szCs w:val="24"/>
                <w:lang w:eastAsia="zh-CN"/>
              </w:rPr>
            </w:pPr>
            <w:r w:rsidRPr="003A155A">
              <w:rPr>
                <w:rFonts w:eastAsia="宋体" w:cs="Times New Roman" w:hint="eastAsia"/>
                <w:b/>
                <w:i/>
                <w:sz w:val="21"/>
                <w:szCs w:val="24"/>
                <w:u w:val="single"/>
                <w:lang w:eastAsia="zh-CN"/>
              </w:rPr>
              <w:t>Proposal 3</w:t>
            </w:r>
            <w:r w:rsidRPr="003A155A">
              <w:rPr>
                <w:rFonts w:eastAsia="宋体" w:cs="Times New Roman" w:hint="eastAsia"/>
                <w:b/>
                <w:i/>
                <w:sz w:val="21"/>
                <w:szCs w:val="24"/>
                <w:lang w:eastAsia="zh-CN"/>
              </w:rPr>
              <w:t xml:space="preserve">: </w:t>
            </w:r>
            <w:r w:rsidRPr="003A155A">
              <w:rPr>
                <w:rFonts w:eastAsia="宋体" w:cs="Times New Roman" w:hint="eastAsia"/>
                <w:i/>
                <w:sz w:val="21"/>
                <w:szCs w:val="24"/>
                <w:lang w:eastAsia="zh-CN"/>
              </w:rPr>
              <w:t xml:space="preserve">Regarding the </w:t>
            </w:r>
            <w:r w:rsidRPr="003A155A">
              <w:rPr>
                <w:rFonts w:eastAsia="宋体" w:cs="Times New Roman" w:hint="eastAsia"/>
                <w:i/>
                <w:sz w:val="21"/>
                <w:szCs w:val="21"/>
                <w:lang w:val="x-none" w:eastAsia="zh-CN"/>
              </w:rPr>
              <w:t xml:space="preserve">time </w:t>
            </w:r>
            <w:r w:rsidRPr="003A155A">
              <w:rPr>
                <w:rFonts w:eastAsia="宋体" w:cs="Times New Roman"/>
                <w:i/>
                <w:sz w:val="21"/>
                <w:szCs w:val="24"/>
                <w:lang w:eastAsia="zh-CN"/>
              </w:rPr>
              <w:t>domain resource allocation</w:t>
            </w:r>
            <w:r w:rsidRPr="003A155A">
              <w:rPr>
                <w:rFonts w:eastAsia="宋体" w:cs="Times New Roman" w:hint="eastAsia"/>
                <w:i/>
                <w:sz w:val="21"/>
                <w:szCs w:val="24"/>
                <w:lang w:eastAsia="zh-CN"/>
              </w:rPr>
              <w:t>:</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C</w:t>
            </w:r>
            <w:r w:rsidRPr="003A155A">
              <w:rPr>
                <w:rFonts w:eastAsia="宋体" w:cs="Times New Roman"/>
                <w:i/>
                <w:kern w:val="2"/>
                <w:sz w:val="21"/>
                <w:lang w:val="x-none" w:eastAsia="zh-CN"/>
              </w:rPr>
              <w:t>over both slot based and non-slot based transmissions for FR1 and FR2</w:t>
            </w:r>
            <w:r w:rsidRPr="003A155A">
              <w:rPr>
                <w:rFonts w:eastAsia="宋体" w:cs="Times New Roman" w:hint="eastAsia"/>
                <w:i/>
                <w:kern w:val="2"/>
                <w:sz w:val="21"/>
                <w:lang w:val="x-none" w:eastAsia="zh-CN"/>
              </w:rPr>
              <w:t>.</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C</w:t>
            </w:r>
            <w:r w:rsidRPr="003A155A">
              <w:rPr>
                <w:rFonts w:eastAsia="宋体" w:cs="Times New Roman"/>
                <w:i/>
                <w:kern w:val="2"/>
                <w:sz w:val="21"/>
                <w:lang w:val="x-none" w:eastAsia="zh-CN"/>
              </w:rPr>
              <w:t>over both resource mapping type</w:t>
            </w:r>
            <w:r w:rsidRPr="003A155A">
              <w:rPr>
                <w:rFonts w:eastAsia="宋体" w:cs="Times New Roman" w:hint="eastAsia"/>
                <w:i/>
                <w:kern w:val="2"/>
                <w:sz w:val="21"/>
                <w:lang w:val="x-none" w:eastAsia="zh-CN"/>
              </w:rPr>
              <w:t xml:space="preserve"> A and B.</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 xml:space="preserve">To control the total test case number, </w:t>
            </w:r>
            <w:r w:rsidRPr="003A155A">
              <w:rPr>
                <w:rFonts w:eastAsia="宋体" w:cs="Times New Roman"/>
                <w:i/>
                <w:kern w:val="2"/>
                <w:sz w:val="21"/>
                <w:lang w:val="x-none" w:eastAsia="zh-CN"/>
              </w:rPr>
              <w:t>slot based transmission</w:t>
            </w:r>
            <w:r w:rsidRPr="003A155A">
              <w:rPr>
                <w:rFonts w:eastAsia="宋体" w:cs="Times New Roman" w:hint="eastAsia"/>
                <w:i/>
                <w:kern w:val="2"/>
                <w:sz w:val="21"/>
                <w:lang w:val="x-none" w:eastAsia="zh-CN"/>
              </w:rPr>
              <w:t xml:space="preserve"> can be tested together with </w:t>
            </w:r>
            <w:r w:rsidRPr="003A155A">
              <w:rPr>
                <w:rFonts w:eastAsia="宋体" w:cs="Times New Roman"/>
                <w:i/>
                <w:kern w:val="2"/>
                <w:sz w:val="21"/>
                <w:lang w:val="x-none" w:eastAsia="zh-CN"/>
              </w:rPr>
              <w:t>resource mapping type A</w:t>
            </w:r>
            <w:r w:rsidRPr="003A155A">
              <w:rPr>
                <w:rFonts w:eastAsia="宋体" w:cs="Times New Roman" w:hint="eastAsia"/>
                <w:i/>
                <w:kern w:val="2"/>
                <w:sz w:val="21"/>
                <w:lang w:val="x-none" w:eastAsia="zh-CN"/>
              </w:rPr>
              <w:t xml:space="preserve">, and </w:t>
            </w:r>
            <w:r w:rsidRPr="003A155A">
              <w:rPr>
                <w:rFonts w:eastAsia="宋体" w:cs="Times New Roman"/>
                <w:i/>
                <w:kern w:val="2"/>
                <w:sz w:val="21"/>
                <w:lang w:val="x-none" w:eastAsia="zh-CN"/>
              </w:rPr>
              <w:t>non-slot based transmission</w:t>
            </w:r>
            <w:r w:rsidRPr="003A155A">
              <w:rPr>
                <w:rFonts w:eastAsia="宋体" w:cs="Times New Roman" w:hint="eastAsia"/>
                <w:i/>
                <w:kern w:val="2"/>
                <w:sz w:val="21"/>
                <w:lang w:val="x-none" w:eastAsia="zh-CN"/>
              </w:rPr>
              <w:t xml:space="preserve"> can be tested together with </w:t>
            </w:r>
            <w:r w:rsidRPr="003A155A">
              <w:rPr>
                <w:rFonts w:eastAsia="宋体" w:cs="Times New Roman"/>
                <w:i/>
                <w:kern w:val="2"/>
                <w:sz w:val="21"/>
                <w:lang w:val="x-none" w:eastAsia="zh-CN"/>
              </w:rPr>
              <w:t xml:space="preserve">resource mapping type </w:t>
            </w:r>
            <w:r w:rsidRPr="003A155A">
              <w:rPr>
                <w:rFonts w:eastAsia="宋体" w:cs="Times New Roman" w:hint="eastAsia"/>
                <w:i/>
                <w:kern w:val="2"/>
                <w:sz w:val="21"/>
                <w:lang w:val="x-none" w:eastAsia="zh-CN"/>
              </w:rPr>
              <w:t xml:space="preserve">B. </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For non-slot based transmission, test only one type of symbol length.</w:t>
            </w:r>
          </w:p>
          <w:p w:rsidR="008809E5" w:rsidRPr="003A155A" w:rsidRDefault="008809E5" w:rsidP="008809E5">
            <w:pPr>
              <w:tabs>
                <w:tab w:val="left" w:pos="3698"/>
              </w:tabs>
              <w:snapToGrid w:val="0"/>
              <w:spacing w:before="0" w:line="240" w:lineRule="auto"/>
              <w:jc w:val="both"/>
              <w:rPr>
                <w:rFonts w:eastAsia="宋体" w:cs="Times New Roman"/>
                <w:b/>
                <w:i/>
                <w:sz w:val="21"/>
                <w:szCs w:val="24"/>
                <w:lang w:eastAsia="zh-CN"/>
              </w:rPr>
            </w:pPr>
            <w:r w:rsidRPr="003A155A">
              <w:rPr>
                <w:rFonts w:eastAsia="宋体" w:cs="Times New Roman" w:hint="eastAsia"/>
                <w:b/>
                <w:i/>
                <w:sz w:val="21"/>
                <w:szCs w:val="24"/>
                <w:u w:val="single"/>
                <w:lang w:eastAsia="zh-CN"/>
              </w:rPr>
              <w:t>Proposal 4</w:t>
            </w:r>
            <w:r w:rsidRPr="003A155A">
              <w:rPr>
                <w:rFonts w:eastAsia="宋体" w:cs="Times New Roman" w:hint="eastAsia"/>
                <w:b/>
                <w:i/>
                <w:sz w:val="21"/>
                <w:szCs w:val="24"/>
                <w:lang w:eastAsia="zh-CN"/>
              </w:rPr>
              <w:t xml:space="preserve">: </w:t>
            </w:r>
            <w:r w:rsidRPr="003A155A">
              <w:rPr>
                <w:rFonts w:eastAsia="宋体" w:cs="Times New Roman" w:hint="eastAsia"/>
                <w:i/>
                <w:sz w:val="21"/>
                <w:szCs w:val="24"/>
                <w:lang w:eastAsia="zh-CN"/>
              </w:rPr>
              <w:t xml:space="preserve">For PUSCH </w:t>
            </w:r>
            <w:r w:rsidRPr="003A155A">
              <w:rPr>
                <w:rFonts w:eastAsia="宋体" w:cs="Times New Roman" w:hint="eastAsia"/>
                <w:i/>
                <w:sz w:val="21"/>
                <w:szCs w:val="21"/>
                <w:lang w:val="x-none" w:eastAsia="zh-CN"/>
              </w:rPr>
              <w:t>MCS setting,</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C</w:t>
            </w:r>
            <w:r w:rsidRPr="003A155A">
              <w:rPr>
                <w:rFonts w:eastAsia="宋体" w:cs="Times New Roman"/>
                <w:i/>
                <w:kern w:val="2"/>
                <w:sz w:val="21"/>
                <w:lang w:val="x-none" w:eastAsia="zh-CN"/>
              </w:rPr>
              <w:t>over QPSK, 16QAM and 64QAM</w:t>
            </w:r>
            <w:r w:rsidRPr="003A155A">
              <w:rPr>
                <w:rFonts w:eastAsia="宋体" w:cs="Times New Roman" w:hint="eastAsia"/>
                <w:i/>
                <w:kern w:val="2"/>
                <w:sz w:val="21"/>
                <w:lang w:val="x-none" w:eastAsia="zh-CN"/>
              </w:rPr>
              <w:t xml:space="preserve">. Use </w:t>
            </w:r>
            <w:r w:rsidRPr="003A155A">
              <w:rPr>
                <w:rFonts w:eastAsia="宋体" w:cs="Times New Roman"/>
                <w:i/>
                <w:kern w:val="2"/>
                <w:sz w:val="21"/>
                <w:lang w:val="x-none" w:eastAsia="zh-CN"/>
              </w:rPr>
              <w:t>MCS 2</w:t>
            </w:r>
            <w:r w:rsidRPr="003A155A">
              <w:rPr>
                <w:rFonts w:eastAsia="宋体" w:cs="Times New Roman" w:hint="eastAsia"/>
                <w:i/>
                <w:kern w:val="2"/>
                <w:sz w:val="21"/>
                <w:lang w:val="x-none" w:eastAsia="zh-CN"/>
              </w:rPr>
              <w:t xml:space="preserve"> </w:t>
            </w:r>
            <w:r w:rsidRPr="003A155A">
              <w:rPr>
                <w:rFonts w:eastAsia="宋体" w:cs="Times New Roman"/>
                <w:i/>
                <w:kern w:val="2"/>
                <w:sz w:val="21"/>
                <w:lang w:val="x-none" w:eastAsia="zh-CN"/>
              </w:rPr>
              <w:t>for QPSK modulation</w:t>
            </w:r>
            <w:r w:rsidRPr="003A155A">
              <w:rPr>
                <w:rFonts w:eastAsia="宋体" w:cs="Times New Roman" w:hint="eastAsia"/>
                <w:i/>
                <w:kern w:val="2"/>
                <w:sz w:val="21"/>
                <w:lang w:val="x-none" w:eastAsia="zh-CN"/>
              </w:rPr>
              <w:t xml:space="preserve"> in order to </w:t>
            </w:r>
            <w:r w:rsidRPr="003A155A">
              <w:rPr>
                <w:rFonts w:eastAsia="宋体" w:cs="Times New Roman"/>
                <w:i/>
                <w:kern w:val="2"/>
                <w:sz w:val="21"/>
                <w:lang w:val="x-none" w:eastAsia="zh-CN"/>
              </w:rPr>
              <w:t>make sure that LDPC base graph</w:t>
            </w:r>
            <w:r w:rsidRPr="003A155A">
              <w:rPr>
                <w:rFonts w:eastAsia="宋体" w:cs="Times New Roman" w:hint="eastAsia"/>
                <w:i/>
                <w:kern w:val="2"/>
                <w:sz w:val="21"/>
                <w:lang w:val="x-none" w:eastAsia="zh-CN"/>
              </w:rPr>
              <w:t xml:space="preserve"> 2</w:t>
            </w:r>
            <w:r w:rsidRPr="003A155A">
              <w:rPr>
                <w:rFonts w:eastAsia="宋体" w:cs="Times New Roman"/>
                <w:i/>
                <w:kern w:val="2"/>
                <w:sz w:val="21"/>
                <w:lang w:val="x-none" w:eastAsia="zh-CN"/>
              </w:rPr>
              <w:t xml:space="preserve"> </w:t>
            </w:r>
            <w:r w:rsidRPr="003A155A">
              <w:rPr>
                <w:rFonts w:eastAsia="宋体" w:cs="Times New Roman" w:hint="eastAsia"/>
                <w:i/>
                <w:kern w:val="2"/>
                <w:sz w:val="21"/>
                <w:lang w:val="x-none" w:eastAsia="zh-CN"/>
              </w:rPr>
              <w:t>is</w:t>
            </w:r>
            <w:r w:rsidRPr="003A155A">
              <w:rPr>
                <w:rFonts w:eastAsia="宋体" w:cs="Times New Roman"/>
                <w:i/>
                <w:kern w:val="2"/>
                <w:sz w:val="21"/>
                <w:lang w:val="x-none" w:eastAsia="zh-CN"/>
              </w:rPr>
              <w:t xml:space="preserve"> covered in the test</w:t>
            </w:r>
            <w:r w:rsidRPr="003A155A">
              <w:rPr>
                <w:rFonts w:eastAsia="宋体" w:cs="Times New Roman" w:hint="eastAsia"/>
                <w:i/>
                <w:kern w:val="2"/>
                <w:sz w:val="21"/>
                <w:lang w:val="x-none" w:eastAsia="zh-CN"/>
              </w:rPr>
              <w:t>.</w:t>
            </w:r>
          </w:p>
          <w:p w:rsidR="008809E5" w:rsidRPr="003A155A" w:rsidRDefault="008809E5" w:rsidP="008809E5">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3A155A">
              <w:rPr>
                <w:rFonts w:eastAsia="宋体" w:cs="Times New Roman" w:hint="eastAsia"/>
                <w:i/>
                <w:kern w:val="2"/>
                <w:sz w:val="21"/>
                <w:lang w:val="x-none" w:eastAsia="zh-CN"/>
              </w:rPr>
              <w:t xml:space="preserve">Cover </w:t>
            </w:r>
            <w:r w:rsidRPr="003A155A">
              <w:rPr>
                <w:rFonts w:eastAsia="宋体" w:cs="Times New Roman"/>
                <w:i/>
                <w:kern w:val="2"/>
                <w:sz w:val="21"/>
                <w:lang w:val="x-none" w:eastAsia="zh-CN"/>
              </w:rPr>
              <w:t>pi/2-BPSK</w:t>
            </w:r>
            <w:r w:rsidRPr="003A155A">
              <w:rPr>
                <w:rFonts w:eastAsia="宋体" w:cs="Times New Roman" w:hint="eastAsia"/>
                <w:i/>
                <w:kern w:val="2"/>
                <w:sz w:val="21"/>
                <w:lang w:val="x-none" w:eastAsia="zh-CN"/>
              </w:rPr>
              <w:t xml:space="preserve"> for PUSCH with </w:t>
            </w:r>
            <w:r w:rsidRPr="003A155A">
              <w:rPr>
                <w:rFonts w:eastAsia="宋体" w:cs="Times New Roman"/>
                <w:i/>
                <w:kern w:val="2"/>
                <w:sz w:val="21"/>
                <w:lang w:val="x-none" w:eastAsia="zh-CN"/>
              </w:rPr>
              <w:t>transform precoding</w:t>
            </w:r>
            <w:r w:rsidRPr="003A155A">
              <w:rPr>
                <w:rFonts w:eastAsia="宋体" w:cs="Times New Roman" w:hint="eastAsia"/>
                <w:i/>
                <w:kern w:val="2"/>
                <w:sz w:val="21"/>
                <w:lang w:val="x-none" w:eastAsia="zh-CN"/>
              </w:rPr>
              <w:t>, and use MCS</w:t>
            </w:r>
            <w:r w:rsidRPr="003A155A">
              <w:rPr>
                <w:rFonts w:eastAsia="宋体" w:cs="Times New Roman"/>
                <w:i/>
                <w:kern w:val="2"/>
                <w:sz w:val="21"/>
                <w:lang w:val="x-none" w:eastAsia="zh-CN"/>
              </w:rPr>
              <w:t xml:space="preserve"> pi/2-BPSK</w:t>
            </w:r>
            <w:r w:rsidRPr="003A155A">
              <w:rPr>
                <w:rFonts w:eastAsia="宋体" w:cs="Times New Roman" w:hint="eastAsia"/>
                <w:i/>
                <w:kern w:val="2"/>
                <w:sz w:val="21"/>
                <w:lang w:val="x-none" w:eastAsia="zh-CN"/>
              </w:rPr>
              <w:t xml:space="preserve"> </w:t>
            </w:r>
            <w:r w:rsidRPr="003A155A">
              <w:rPr>
                <w:rFonts w:eastAsia="宋体" w:cs="Times New Roman"/>
                <w:i/>
                <w:kern w:val="2"/>
                <w:sz w:val="21"/>
                <w:lang w:val="x-none" w:eastAsia="zh-CN"/>
              </w:rPr>
              <w:t xml:space="preserve">240 </w:t>
            </w:r>
            <w:r w:rsidRPr="003A155A">
              <w:rPr>
                <w:rFonts w:eastAsia="宋体" w:cs="Times New Roman" w:hint="eastAsia"/>
                <w:i/>
                <w:kern w:val="2"/>
                <w:sz w:val="21"/>
                <w:lang w:val="x-none" w:eastAsia="zh-CN"/>
              </w:rPr>
              <w:t>(</w:t>
            </w:r>
            <w:r w:rsidRPr="003A155A">
              <w:rPr>
                <w:rFonts w:eastAsia="宋体" w:cs="Times New Roman"/>
                <w:i/>
                <w:kern w:val="2"/>
                <w:sz w:val="21"/>
                <w:lang w:val="x-none" w:eastAsia="zh-CN"/>
              </w:rPr>
              <w:t>R = 0.</w:t>
            </w:r>
            <w:r w:rsidRPr="003A155A">
              <w:rPr>
                <w:rFonts w:eastAsia="宋体" w:cs="Times New Roman" w:hint="eastAsia"/>
                <w:i/>
                <w:kern w:val="2"/>
                <w:sz w:val="21"/>
                <w:lang w:val="x-none" w:eastAsia="zh-CN"/>
              </w:rPr>
              <w:t>2</w:t>
            </w:r>
            <w:r w:rsidRPr="003A155A">
              <w:rPr>
                <w:rFonts w:eastAsia="宋体" w:cs="Times New Roman"/>
                <w:i/>
                <w:kern w:val="2"/>
                <w:sz w:val="21"/>
                <w:lang w:val="x-none" w:eastAsia="zh-CN"/>
              </w:rPr>
              <w:t>3</w:t>
            </w:r>
            <w:r w:rsidRPr="003A155A">
              <w:rPr>
                <w:rFonts w:eastAsia="宋体" w:cs="Times New Roman" w:hint="eastAsia"/>
                <w:i/>
                <w:kern w:val="2"/>
                <w:sz w:val="21"/>
                <w:lang w:val="x-none" w:eastAsia="zh-CN"/>
              </w:rPr>
              <w:t>). The corresponding</w:t>
            </w:r>
            <w:r w:rsidRPr="003A155A">
              <w:rPr>
                <w:rFonts w:eastAsia="宋体" w:cs="Times New Roman"/>
                <w:i/>
                <w:kern w:val="2"/>
                <w:sz w:val="21"/>
                <w:lang w:val="x-none" w:eastAsia="zh-CN"/>
              </w:rPr>
              <w:t xml:space="preserve"> </w:t>
            </w:r>
            <w:r w:rsidRPr="003A155A">
              <w:rPr>
                <w:rFonts w:eastAsia="宋体" w:cs="Times New Roman" w:hint="eastAsia"/>
                <w:i/>
                <w:kern w:val="2"/>
                <w:sz w:val="21"/>
                <w:lang w:val="x-none" w:eastAsia="zh-CN"/>
              </w:rPr>
              <w:t xml:space="preserve">test </w:t>
            </w:r>
            <w:r w:rsidRPr="003A155A">
              <w:rPr>
                <w:rFonts w:eastAsia="宋体" w:cs="Times New Roman"/>
                <w:i/>
                <w:kern w:val="2"/>
                <w:sz w:val="21"/>
                <w:lang w:val="x-none" w:eastAsia="zh-CN"/>
              </w:rPr>
              <w:t>applicability</w:t>
            </w:r>
            <w:r w:rsidRPr="003A155A">
              <w:rPr>
                <w:rFonts w:eastAsia="宋体" w:cs="Times New Roman" w:hint="eastAsia"/>
                <w:i/>
                <w:kern w:val="2"/>
                <w:sz w:val="21"/>
                <w:lang w:val="x-none" w:eastAsia="zh-CN"/>
              </w:rPr>
              <w:t xml:space="preserve"> </w:t>
            </w:r>
            <w:r w:rsidRPr="003A155A">
              <w:rPr>
                <w:rFonts w:eastAsia="宋体" w:cs="Times New Roman"/>
                <w:i/>
                <w:kern w:val="2"/>
                <w:sz w:val="21"/>
                <w:lang w:val="x-none" w:eastAsia="zh-CN"/>
              </w:rPr>
              <w:t>can be discussed later</w:t>
            </w:r>
            <w:r w:rsidRPr="003A155A">
              <w:rPr>
                <w:rFonts w:eastAsia="宋体" w:cs="Times New Roman" w:hint="eastAsia"/>
                <w:i/>
                <w:kern w:val="2"/>
                <w:sz w:val="21"/>
                <w:lang w:val="x-none" w:eastAsia="zh-CN"/>
              </w:rPr>
              <w:t>.</w:t>
            </w:r>
          </w:p>
          <w:p w:rsidR="008809E5" w:rsidRPr="003A155A" w:rsidRDefault="008809E5" w:rsidP="008809E5">
            <w:pPr>
              <w:snapToGrid w:val="0"/>
              <w:spacing w:before="60" w:line="240" w:lineRule="auto"/>
              <w:jc w:val="both"/>
              <w:rPr>
                <w:rFonts w:eastAsia="宋体" w:cs="Times New Roman"/>
                <w:i/>
                <w:sz w:val="21"/>
                <w:szCs w:val="24"/>
                <w:lang w:eastAsia="zh-CN"/>
              </w:rPr>
            </w:pPr>
            <w:r w:rsidRPr="003A155A">
              <w:rPr>
                <w:rFonts w:eastAsia="宋体" w:cs="Times New Roman" w:hint="eastAsia"/>
                <w:b/>
                <w:i/>
                <w:sz w:val="21"/>
                <w:szCs w:val="24"/>
                <w:u w:val="single"/>
                <w:lang w:eastAsia="zh-CN"/>
              </w:rPr>
              <w:t>Proposal 3</w:t>
            </w:r>
            <w:r w:rsidRPr="003A155A">
              <w:rPr>
                <w:rFonts w:eastAsia="宋体" w:cs="Times New Roman" w:hint="eastAsia"/>
                <w:b/>
                <w:i/>
                <w:sz w:val="21"/>
                <w:szCs w:val="24"/>
                <w:lang w:eastAsia="zh-CN"/>
              </w:rPr>
              <w:t xml:space="preserve">: </w:t>
            </w:r>
            <w:r w:rsidRPr="003A155A">
              <w:rPr>
                <w:rFonts w:eastAsia="宋体" w:cs="Times New Roman" w:hint="eastAsia"/>
                <w:i/>
                <w:sz w:val="21"/>
                <w:szCs w:val="24"/>
                <w:lang w:eastAsia="zh-CN"/>
              </w:rPr>
              <w:t xml:space="preserve">Include test metric of </w:t>
            </w:r>
            <w:r w:rsidRPr="003A155A">
              <w:rPr>
                <w:rFonts w:eastAsia="宋体" w:cs="Times New Roman"/>
                <w:i/>
                <w:sz w:val="21"/>
                <w:szCs w:val="24"/>
                <w:lang w:eastAsia="zh-CN"/>
              </w:rPr>
              <w:t>10</w:t>
            </w:r>
            <w:r w:rsidRPr="003A155A">
              <w:rPr>
                <w:rFonts w:eastAsia="宋体" w:cs="Times New Roman"/>
                <w:i/>
                <w:sz w:val="21"/>
                <w:szCs w:val="24"/>
                <w:vertAlign w:val="superscript"/>
                <w:lang w:eastAsia="zh-CN"/>
              </w:rPr>
              <w:t>-5</w:t>
            </w:r>
            <w:r w:rsidRPr="003A155A">
              <w:rPr>
                <w:rFonts w:eastAsia="宋体" w:cs="Times New Roman"/>
                <w:i/>
                <w:sz w:val="21"/>
                <w:szCs w:val="24"/>
                <w:lang w:eastAsia="zh-CN"/>
              </w:rPr>
              <w:t xml:space="preserve"> BLER</w:t>
            </w:r>
            <w:r w:rsidRPr="003A155A">
              <w:rPr>
                <w:rFonts w:eastAsia="宋体" w:cs="Times New Roman" w:hint="eastAsia"/>
                <w:i/>
                <w:sz w:val="21"/>
                <w:szCs w:val="24"/>
                <w:lang w:eastAsia="zh-CN"/>
              </w:rPr>
              <w:t>.</w:t>
            </w:r>
          </w:p>
          <w:p w:rsidR="008809E5" w:rsidRPr="003A155A" w:rsidRDefault="008809E5" w:rsidP="008809E5">
            <w:pPr>
              <w:tabs>
                <w:tab w:val="center" w:pos="4536"/>
              </w:tabs>
              <w:snapToGrid w:val="0"/>
              <w:spacing w:before="0" w:line="240" w:lineRule="auto"/>
              <w:jc w:val="both"/>
              <w:rPr>
                <w:rFonts w:eastAsia="宋体" w:cs="Times New Roman"/>
                <w:i/>
                <w:sz w:val="21"/>
                <w:szCs w:val="21"/>
                <w:lang w:eastAsia="zh-CN"/>
              </w:rPr>
            </w:pPr>
            <w:r w:rsidRPr="003A155A">
              <w:rPr>
                <w:rFonts w:eastAsia="宋体" w:cs="Times New Roman" w:hint="eastAsia"/>
                <w:b/>
                <w:i/>
                <w:sz w:val="21"/>
                <w:szCs w:val="21"/>
                <w:u w:val="single"/>
                <w:lang w:eastAsia="zh-CN"/>
              </w:rPr>
              <w:t>Proposal 6</w:t>
            </w:r>
            <w:r w:rsidRPr="003A155A">
              <w:rPr>
                <w:rFonts w:eastAsia="宋体" w:cs="Times New Roman" w:hint="eastAsia"/>
                <w:b/>
                <w:i/>
                <w:sz w:val="21"/>
                <w:szCs w:val="21"/>
                <w:lang w:eastAsia="zh-CN"/>
              </w:rPr>
              <w:t xml:space="preserve">: </w:t>
            </w:r>
            <w:r w:rsidRPr="003A155A">
              <w:rPr>
                <w:rFonts w:eastAsia="宋体" w:cs="Times New Roman" w:hint="eastAsia"/>
                <w:i/>
                <w:sz w:val="21"/>
                <w:szCs w:val="21"/>
                <w:lang w:eastAsia="zh-CN"/>
              </w:rPr>
              <w:t>F</w:t>
            </w:r>
            <w:r w:rsidRPr="003A155A">
              <w:rPr>
                <w:rFonts w:eastAsia="宋体" w:cs="Times New Roman"/>
                <w:i/>
                <w:sz w:val="21"/>
                <w:szCs w:val="21"/>
                <w:lang w:eastAsia="zh-CN"/>
              </w:rPr>
              <w:t>ull RB allocation</w:t>
            </w:r>
            <w:r w:rsidRPr="003A155A">
              <w:rPr>
                <w:rFonts w:eastAsia="宋体" w:cs="Times New Roman" w:hint="eastAsia"/>
                <w:i/>
                <w:sz w:val="21"/>
                <w:szCs w:val="21"/>
                <w:lang w:eastAsia="zh-CN"/>
              </w:rPr>
              <w:t xml:space="preserve"> is used</w:t>
            </w:r>
            <w:r w:rsidRPr="003A155A">
              <w:rPr>
                <w:rFonts w:eastAsia="宋体" w:cs="Times New Roman"/>
                <w:i/>
                <w:sz w:val="21"/>
                <w:szCs w:val="21"/>
                <w:lang w:eastAsia="zh-CN"/>
              </w:rPr>
              <w:t xml:space="preserve"> as baseline</w:t>
            </w:r>
            <w:r w:rsidRPr="003A155A">
              <w:rPr>
                <w:rFonts w:eastAsia="宋体" w:cs="Times New Roman" w:hint="eastAsia"/>
                <w:i/>
                <w:sz w:val="21"/>
                <w:szCs w:val="21"/>
                <w:lang w:eastAsia="zh-CN"/>
              </w:rPr>
              <w:t>, and p</w:t>
            </w:r>
            <w:r w:rsidRPr="003A155A">
              <w:rPr>
                <w:rFonts w:eastAsia="宋体" w:cs="Times New Roman"/>
                <w:i/>
                <w:sz w:val="21"/>
                <w:szCs w:val="21"/>
                <w:lang w:eastAsia="zh-CN"/>
              </w:rPr>
              <w:t xml:space="preserve">artial PRB allocation can be added later </w:t>
            </w:r>
            <w:r w:rsidRPr="003A155A">
              <w:rPr>
                <w:rFonts w:eastAsia="宋体" w:cs="Times New Roman" w:hint="eastAsia"/>
                <w:i/>
                <w:sz w:val="21"/>
                <w:szCs w:val="21"/>
                <w:lang w:eastAsia="zh-CN"/>
              </w:rPr>
              <w:t>if</w:t>
            </w:r>
            <w:r w:rsidRPr="003A155A">
              <w:rPr>
                <w:rFonts w:eastAsia="宋体" w:cs="Times New Roman"/>
                <w:i/>
                <w:sz w:val="21"/>
                <w:szCs w:val="21"/>
                <w:lang w:eastAsia="zh-CN"/>
              </w:rPr>
              <w:t xml:space="preserve"> the necessity is identified.</w:t>
            </w:r>
          </w:p>
          <w:p w:rsidR="008809E5" w:rsidRPr="004077BD" w:rsidRDefault="008809E5" w:rsidP="008809E5">
            <w:pPr>
              <w:spacing w:before="0" w:after="180" w:line="240" w:lineRule="auto"/>
              <w:rPr>
                <w:rFonts w:eastAsia="Times New Roman" w:cs="Times New Roman"/>
                <w:szCs w:val="20"/>
                <w:lang w:val="en-GB"/>
              </w:rPr>
            </w:pPr>
            <w:r w:rsidRPr="003A155A">
              <w:rPr>
                <w:rFonts w:eastAsia="宋体" w:cs="Times New Roman" w:hint="eastAsia"/>
                <w:b/>
                <w:i/>
                <w:sz w:val="21"/>
                <w:szCs w:val="21"/>
                <w:u w:val="single"/>
                <w:lang w:eastAsia="zh-CN"/>
              </w:rPr>
              <w:t>Proposal 7</w:t>
            </w:r>
            <w:r w:rsidRPr="003A155A">
              <w:rPr>
                <w:rFonts w:eastAsia="宋体" w:cs="Times New Roman" w:hint="eastAsia"/>
                <w:b/>
                <w:i/>
                <w:sz w:val="21"/>
                <w:szCs w:val="21"/>
                <w:lang w:eastAsia="zh-CN"/>
              </w:rPr>
              <w:t xml:space="preserve">: </w:t>
            </w:r>
            <w:r w:rsidRPr="003A155A">
              <w:rPr>
                <w:rFonts w:eastAsia="宋体" w:cs="Times New Roman"/>
                <w:i/>
                <w:sz w:val="21"/>
                <w:szCs w:val="21"/>
                <w:lang w:val="en-GB" w:eastAsia="zh-CN"/>
              </w:rPr>
              <w:t>For conducted</w:t>
            </w:r>
            <w:r w:rsidRPr="003A155A">
              <w:rPr>
                <w:rFonts w:eastAsia="宋体" w:cs="Times New Roman" w:hint="eastAsia"/>
                <w:i/>
                <w:sz w:val="21"/>
                <w:szCs w:val="21"/>
                <w:lang w:val="en-GB" w:eastAsia="zh-CN"/>
              </w:rPr>
              <w:t xml:space="preserve"> </w:t>
            </w:r>
            <w:r w:rsidRPr="003A155A">
              <w:rPr>
                <w:rFonts w:eastAsia="宋体" w:cs="Times New Roman"/>
                <w:i/>
                <w:sz w:val="21"/>
                <w:szCs w:val="21"/>
                <w:lang w:val="en-GB" w:eastAsia="zh-CN"/>
              </w:rPr>
              <w:t>test, 2, 4 and 8Rx are included</w:t>
            </w:r>
            <w:r w:rsidRPr="003A155A">
              <w:rPr>
                <w:rFonts w:eastAsia="宋体" w:cs="Times New Roman"/>
                <w:i/>
                <w:sz w:val="21"/>
                <w:szCs w:val="21"/>
                <w:lang w:eastAsia="zh-CN"/>
              </w:rPr>
              <w:t>.</w:t>
            </w:r>
          </w:p>
        </w:tc>
      </w:tr>
      <w:tr w:rsidR="008809E5" w:rsidRPr="007E07FC" w:rsidTr="000C1759">
        <w:trPr>
          <w:trHeight w:val="588"/>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18" w:history="1">
              <w:r w:rsidR="008809E5" w:rsidRPr="00FC3DC8">
                <w:rPr>
                  <w:rFonts w:ascii="Arial" w:eastAsia="Times New Roman" w:hAnsi="Arial" w:cs="Arial"/>
                  <w:b/>
                  <w:bCs/>
                  <w:color w:val="0000FF"/>
                  <w:sz w:val="16"/>
                  <w:szCs w:val="16"/>
                  <w:u w:val="single"/>
                </w:rPr>
                <w:t>R4-1808617</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On NR BS PUSCH demodulation performance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ZTE Wistron Telecom AB</w:t>
            </w:r>
          </w:p>
        </w:tc>
        <w:tc>
          <w:tcPr>
            <w:tcW w:w="0" w:type="auto"/>
          </w:tcPr>
          <w:p w:rsidR="008809E5" w:rsidRPr="003A155A" w:rsidRDefault="008809E5" w:rsidP="008809E5">
            <w:pPr>
              <w:widowControl w:val="0"/>
              <w:spacing w:before="0" w:after="0" w:line="240" w:lineRule="auto"/>
              <w:jc w:val="both"/>
              <w:rPr>
                <w:rFonts w:eastAsia="宋体" w:cs="Times New Roman"/>
                <w:b/>
                <w:sz w:val="22"/>
                <w:lang w:eastAsia="zh-CN"/>
              </w:rPr>
            </w:pPr>
            <w:r w:rsidRPr="003A155A">
              <w:rPr>
                <w:rFonts w:eastAsia="宋体" w:cs="Times New Roman" w:hint="eastAsia"/>
                <w:b/>
                <w:sz w:val="22"/>
                <w:lang w:eastAsia="zh-CN"/>
              </w:rPr>
              <w:t xml:space="preserve">Proposal 1: </w:t>
            </w:r>
            <w:r w:rsidRPr="003A155A">
              <w:rPr>
                <w:rFonts w:eastAsia="宋体" w:cs="Times New Roman"/>
                <w:b/>
                <w:sz w:val="22"/>
                <w:lang w:eastAsia="zh-CN"/>
              </w:rPr>
              <w:t>PTRS is used in FR2 tests in Rel-15.</w:t>
            </w:r>
          </w:p>
          <w:p w:rsidR="008809E5" w:rsidRPr="004077BD" w:rsidRDefault="008809E5" w:rsidP="008809E5">
            <w:pPr>
              <w:snapToGrid w:val="0"/>
              <w:spacing w:before="0" w:line="240" w:lineRule="auto"/>
              <w:jc w:val="both"/>
              <w:rPr>
                <w:rFonts w:eastAsia="宋体" w:cs="Times New Roman"/>
                <w:i/>
                <w:sz w:val="21"/>
                <w:szCs w:val="24"/>
                <w:lang w:eastAsia="zh-CN"/>
              </w:rPr>
            </w:pPr>
          </w:p>
        </w:tc>
      </w:tr>
      <w:tr w:rsidR="008809E5" w:rsidRPr="007E07FC" w:rsidTr="000C1759">
        <w:trPr>
          <w:trHeight w:val="540"/>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19" w:history="1">
              <w:r w:rsidR="008809E5" w:rsidRPr="00FC3DC8">
                <w:rPr>
                  <w:rFonts w:ascii="Arial" w:eastAsia="Times New Roman" w:hAnsi="Arial" w:cs="Arial"/>
                  <w:b/>
                  <w:bCs/>
                  <w:color w:val="0000FF"/>
                  <w:sz w:val="16"/>
                  <w:szCs w:val="16"/>
                  <w:u w:val="single"/>
                </w:rPr>
                <w:t>R4-1808679</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 xml:space="preserve">Discussion on NR PUSCH demodulation </w:t>
            </w:r>
            <w:r w:rsidRPr="00FC3DC8">
              <w:rPr>
                <w:rFonts w:ascii="Arial" w:eastAsia="Times New Roman" w:hAnsi="Arial" w:cs="Arial"/>
                <w:sz w:val="16"/>
                <w:szCs w:val="16"/>
              </w:rPr>
              <w:lastRenderedPageBreak/>
              <w:t>performance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lastRenderedPageBreak/>
              <w:t>Ericsson</w:t>
            </w:r>
          </w:p>
        </w:tc>
        <w:tc>
          <w:tcPr>
            <w:tcW w:w="0" w:type="auto"/>
          </w:tcPr>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1: Both CP-OFDM and DFT-S-OFDM should be considered in the requirements.</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lastRenderedPageBreak/>
              <w:t>Proposal 2: NR BS demodulation tests should only cover codebook transmission scheme and without SRS configured.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rPr>
              <w:t>Proposal 3: Full system BW allocation should be considered in the current requirements.</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4: Both intra- and inter-slot frequency hopping should be disabled in the current requirements.</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5: Code block group based PUSCH should be disabled.</w:t>
            </w:r>
          </w:p>
          <w:p w:rsidR="008809E5" w:rsidRPr="00B90D6F" w:rsidRDefault="008809E5" w:rsidP="008809E5">
            <w:pPr>
              <w:spacing w:before="0" w:after="180" w:line="240" w:lineRule="auto"/>
              <w:rPr>
                <w:rFonts w:eastAsia="Times New Roman" w:cs="Times New Roman"/>
                <w:b/>
                <w:szCs w:val="20"/>
              </w:rPr>
            </w:pPr>
            <w:r w:rsidRPr="00B90D6F">
              <w:rPr>
                <w:rFonts w:eastAsia="Times New Roman" w:cs="Times New Roman"/>
                <w:b/>
                <w:szCs w:val="20"/>
              </w:rPr>
              <w:t>Proposal 6: Limited buffer rate matching should be disabled.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 xml:space="preserve">Proposal 7: Only DM-RS configuration type 1, </w:t>
            </w:r>
            <w:r w:rsidRPr="00B90D6F">
              <w:rPr>
                <w:rFonts w:eastAsia="Times New Roman" w:cs="Times New Roman"/>
                <w:b/>
                <w:i/>
                <w:szCs w:val="20"/>
                <w:lang w:val="en-GB"/>
              </w:rPr>
              <w:t>UL-DMRS-max-len</w:t>
            </w:r>
            <w:r w:rsidRPr="00B90D6F">
              <w:rPr>
                <w:rFonts w:eastAsia="Times New Roman" w:cs="Times New Roman"/>
                <w:b/>
                <w:szCs w:val="20"/>
                <w:lang w:val="en-GB"/>
              </w:rPr>
              <w:t xml:space="preserve"> = 1 and without data-DM-RS multiplexing should be considered.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 xml:space="preserve">Proposal 8: </w:t>
            </w:r>
          </w:p>
          <w:p w:rsidR="008809E5" w:rsidRPr="00B90D6F" w:rsidRDefault="008809E5" w:rsidP="008809E5">
            <w:pPr>
              <w:numPr>
                <w:ilvl w:val="0"/>
                <w:numId w:val="42"/>
              </w:numPr>
              <w:spacing w:before="0" w:after="180" w:line="240" w:lineRule="auto"/>
              <w:rPr>
                <w:rFonts w:eastAsia="Times New Roman" w:cs="Times New Roman"/>
                <w:b/>
                <w:szCs w:val="20"/>
                <w:lang w:val="en-GB"/>
              </w:rPr>
            </w:pPr>
            <w:r w:rsidRPr="00B90D6F">
              <w:rPr>
                <w:rFonts w:eastAsia="Times New Roman" w:cs="Times New Roman"/>
                <w:b/>
                <w:szCs w:val="20"/>
                <w:lang w:val="en-GB"/>
              </w:rPr>
              <w:t>FR1: slot-based transmission with (1+1) DM-RS pattern and PUSCH mapping type A should be considered.</w:t>
            </w:r>
          </w:p>
          <w:p w:rsidR="008809E5" w:rsidRPr="00B90D6F" w:rsidRDefault="008809E5" w:rsidP="008809E5">
            <w:pPr>
              <w:numPr>
                <w:ilvl w:val="0"/>
                <w:numId w:val="42"/>
              </w:numPr>
              <w:spacing w:before="0" w:after="180" w:line="240" w:lineRule="auto"/>
              <w:rPr>
                <w:rFonts w:eastAsia="Times New Roman" w:cs="Times New Roman"/>
                <w:b/>
                <w:szCs w:val="20"/>
                <w:lang w:val="en-GB"/>
              </w:rPr>
            </w:pPr>
            <w:r w:rsidRPr="00B90D6F">
              <w:rPr>
                <w:rFonts w:eastAsia="Times New Roman" w:cs="Times New Roman"/>
                <w:b/>
                <w:szCs w:val="20"/>
                <w:lang w:val="en-GB"/>
              </w:rPr>
              <w:t>FR2: non-slot-based transmission without additional DM-RS symbols and PUSCH mapping type B should be considered.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9: PUSCH resource allocation type 1 should be considered.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10: PT-RS (with the highest time and frequency density) should be covered in FR2 BS PUSCH demodulation requirements for CP-OFDM.  FFS on the PT-RS pattern for DFT-S-OFDM until the requirements for CP-OFDM are decided.</w:t>
            </w:r>
          </w:p>
          <w:p w:rsidR="008809E5" w:rsidRPr="00B90D6F" w:rsidRDefault="008809E5" w:rsidP="008809E5">
            <w:pPr>
              <w:spacing w:before="0" w:after="180" w:line="240" w:lineRule="auto"/>
              <w:rPr>
                <w:rFonts w:eastAsia="Times New Roman" w:cs="Times New Roman"/>
                <w:b/>
                <w:szCs w:val="20"/>
                <w:lang w:val="en-GB"/>
              </w:rPr>
            </w:pPr>
            <w:r w:rsidRPr="00B90D6F">
              <w:rPr>
                <w:rFonts w:eastAsia="Times New Roman" w:cs="Times New Roman"/>
                <w:b/>
                <w:szCs w:val="20"/>
                <w:lang w:val="en-GB"/>
              </w:rPr>
              <w:t>Proposal 11: 16QAM and 64QAM with 2/3 and 5/6 respective code rates should be considered for CP-OFDM and QPSK with 1/3 code rate should be considered for DFT-S-OFDM.</w:t>
            </w:r>
          </w:p>
          <w:p w:rsidR="008809E5" w:rsidRPr="004077BD" w:rsidRDefault="008809E5" w:rsidP="008809E5">
            <w:pPr>
              <w:spacing w:before="0" w:after="160"/>
              <w:rPr>
                <w:b/>
                <w:lang w:val="en-GB"/>
              </w:rPr>
            </w:pPr>
            <w:r w:rsidRPr="00B90D6F">
              <w:rPr>
                <w:rFonts w:eastAsia="Times New Roman" w:cs="Times New Roman"/>
                <w:b/>
                <w:szCs w:val="20"/>
                <w:lang w:val="en-GB"/>
              </w:rPr>
              <w:t>Proposal 12: Test metric should be set to 70% maximum throughput.</w:t>
            </w:r>
          </w:p>
        </w:tc>
      </w:tr>
      <w:tr w:rsidR="008809E5" w:rsidRPr="007E07FC" w:rsidTr="000C1759">
        <w:trPr>
          <w:trHeight w:val="58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0" w:history="1">
              <w:r w:rsidR="008809E5" w:rsidRPr="00FC3DC8">
                <w:rPr>
                  <w:rFonts w:ascii="Arial" w:eastAsia="Times New Roman" w:hAnsi="Arial" w:cs="Arial"/>
                  <w:b/>
                  <w:bCs/>
                  <w:color w:val="0000FF"/>
                  <w:sz w:val="16"/>
                  <w:szCs w:val="16"/>
                  <w:u w:val="single"/>
                </w:rPr>
                <w:t>R4-1808898</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Discussion and simulation results for NR PUSCH</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Samsung</w:t>
            </w:r>
          </w:p>
        </w:tc>
        <w:tc>
          <w:tcPr>
            <w:tcW w:w="0" w:type="auto"/>
          </w:tcPr>
          <w:p w:rsidR="008809E5" w:rsidRPr="00C51645" w:rsidRDefault="008809E5" w:rsidP="008809E5">
            <w:pPr>
              <w:spacing w:before="0" w:after="160" w:line="256" w:lineRule="auto"/>
              <w:jc w:val="both"/>
              <w:rPr>
                <w:rFonts w:eastAsia="DengXian" w:cs="Times New Roman"/>
                <w:b/>
                <w:lang w:eastAsia="zh-CN"/>
              </w:rPr>
            </w:pPr>
            <w:r w:rsidRPr="00C51645">
              <w:rPr>
                <w:rFonts w:eastAsia="DengXian" w:cs="Times New Roman"/>
                <w:b/>
              </w:rPr>
              <w:t xml:space="preserve">Proposal </w:t>
            </w:r>
            <w:r w:rsidRPr="00C51645">
              <w:rPr>
                <w:rFonts w:eastAsia="DengXian" w:cs="Times New Roman" w:hint="eastAsia"/>
                <w:b/>
                <w:lang w:eastAsia="zh-CN"/>
              </w:rPr>
              <w:t xml:space="preserve">1: The </w:t>
            </w:r>
            <w:r w:rsidRPr="00C51645">
              <w:rPr>
                <w:rFonts w:eastAsia="DengXian" w:cs="Times New Roman"/>
                <w:b/>
                <w:lang w:eastAsia="zh-CN"/>
              </w:rPr>
              <w:t>performance</w:t>
            </w:r>
            <w:r w:rsidRPr="00C51645">
              <w:rPr>
                <w:rFonts w:eastAsia="DengXian" w:cs="Times New Roman" w:hint="eastAsia"/>
                <w:b/>
                <w:lang w:eastAsia="zh-CN"/>
              </w:rPr>
              <w:t xml:space="preserve"> </w:t>
            </w:r>
            <w:r w:rsidRPr="00C51645">
              <w:rPr>
                <w:rFonts w:eastAsia="DengXian" w:cs="Times New Roman"/>
                <w:b/>
                <w:lang w:eastAsia="zh-CN"/>
              </w:rPr>
              <w:t>requirement</w:t>
            </w:r>
            <w:r w:rsidRPr="00C51645">
              <w:rPr>
                <w:rFonts w:eastAsia="DengXian" w:cs="Times New Roman" w:hint="eastAsia"/>
                <w:b/>
                <w:lang w:eastAsia="zh-CN"/>
              </w:rPr>
              <w:t xml:space="preserve"> of NR PUSCH should be </w:t>
            </w:r>
            <w:r w:rsidRPr="00C51645">
              <w:rPr>
                <w:rFonts w:eastAsia="DengXian" w:cs="Times New Roman"/>
                <w:b/>
                <w:lang w:eastAsia="zh-CN"/>
              </w:rPr>
              <w:t>prioritized</w:t>
            </w:r>
            <w:r w:rsidRPr="00C51645">
              <w:rPr>
                <w:rFonts w:eastAsia="DengXian" w:cs="Times New Roman" w:hint="eastAsia"/>
                <w:b/>
                <w:lang w:eastAsia="zh-CN"/>
              </w:rPr>
              <w:t xml:space="preserve"> to </w:t>
            </w:r>
            <w:r w:rsidRPr="00C51645">
              <w:rPr>
                <w:rFonts w:eastAsia="DengXian" w:cs="Times New Roman"/>
                <w:b/>
                <w:lang w:eastAsia="zh-CN"/>
              </w:rPr>
              <w:t>support</w:t>
            </w:r>
            <w:r w:rsidRPr="00C51645">
              <w:rPr>
                <w:rFonts w:eastAsia="DengXian" w:cs="Times New Roman" w:hint="eastAsia"/>
                <w:b/>
                <w:lang w:eastAsia="zh-CN"/>
              </w:rPr>
              <w:t xml:space="preserve"> UE feature of </w:t>
            </w:r>
            <w:r w:rsidRPr="00C51645">
              <w:rPr>
                <w:rFonts w:eastAsia="DengXian" w:cs="Times New Roman"/>
                <w:b/>
                <w:lang w:eastAsia="zh-CN"/>
              </w:rPr>
              <w:t>mandatory</w:t>
            </w:r>
            <w:r w:rsidRPr="00C51645">
              <w:rPr>
                <w:rFonts w:eastAsia="DengXian" w:cs="Times New Roman" w:hint="eastAsia"/>
                <w:b/>
                <w:lang w:eastAsia="zh-CN"/>
              </w:rPr>
              <w:t xml:space="preserve"> with </w:t>
            </w:r>
            <w:r w:rsidRPr="00C51645">
              <w:rPr>
                <w:rFonts w:eastAsia="DengXian" w:cs="Times New Roman"/>
                <w:b/>
                <w:lang w:eastAsia="zh-CN"/>
              </w:rPr>
              <w:t>capability</w:t>
            </w:r>
            <w:r w:rsidRPr="00C51645">
              <w:rPr>
                <w:rFonts w:eastAsia="DengXian" w:cs="Times New Roman" w:hint="eastAsia"/>
                <w:b/>
                <w:lang w:eastAsia="zh-CN"/>
              </w:rPr>
              <w:t xml:space="preserve"> </w:t>
            </w:r>
            <w:r w:rsidRPr="00C51645">
              <w:rPr>
                <w:rFonts w:eastAsia="DengXian" w:cs="Times New Roman"/>
                <w:b/>
                <w:lang w:eastAsia="zh-CN"/>
              </w:rPr>
              <w:t>signaling</w:t>
            </w:r>
            <w:r w:rsidRPr="00C51645">
              <w:rPr>
                <w:rFonts w:eastAsia="DengXian" w:cs="Times New Roman" w:hint="eastAsia"/>
                <w:b/>
                <w:lang w:eastAsia="zh-CN"/>
              </w:rPr>
              <w:t xml:space="preserve"> in Rel-15.</w:t>
            </w:r>
          </w:p>
          <w:p w:rsidR="008809E5" w:rsidRPr="00C51645" w:rsidRDefault="008809E5" w:rsidP="008809E5">
            <w:pPr>
              <w:spacing w:before="0" w:after="160" w:line="256" w:lineRule="auto"/>
              <w:jc w:val="both"/>
              <w:rPr>
                <w:rFonts w:eastAsia="DengXian" w:cs="Times New Roman"/>
                <w:b/>
                <w:lang w:eastAsia="zh-CN"/>
              </w:rPr>
            </w:pPr>
            <w:r w:rsidRPr="00C51645">
              <w:rPr>
                <w:rFonts w:eastAsia="DengXian" w:cs="Times New Roman"/>
                <w:b/>
              </w:rPr>
              <w:t xml:space="preserve">Proposal </w:t>
            </w:r>
            <w:r w:rsidRPr="00C51645">
              <w:rPr>
                <w:rFonts w:eastAsia="DengXian" w:cs="Times New Roman" w:hint="eastAsia"/>
                <w:b/>
                <w:lang w:eastAsia="zh-CN"/>
              </w:rPr>
              <w:t xml:space="preserve">2: For UL PUSCH waveform, CP-OFDM should be </w:t>
            </w:r>
            <w:r w:rsidRPr="00C51645">
              <w:rPr>
                <w:rFonts w:eastAsia="DengXian" w:cs="Times New Roman"/>
                <w:b/>
                <w:lang w:eastAsia="zh-CN"/>
              </w:rPr>
              <w:t>introduce</w:t>
            </w:r>
            <w:r w:rsidRPr="00C51645">
              <w:rPr>
                <w:rFonts w:eastAsia="DengXian" w:cs="Times New Roman" w:hint="eastAsia"/>
                <w:b/>
                <w:lang w:eastAsia="zh-CN"/>
              </w:rPr>
              <w:t xml:space="preserve">d to performance test firstly in Rel-15. </w:t>
            </w:r>
            <w:r w:rsidRPr="00C51645">
              <w:rPr>
                <w:rFonts w:eastAsia="DengXian" w:cs="Times New Roman"/>
                <w:b/>
                <w:lang w:eastAsia="zh-CN"/>
              </w:rPr>
              <w:t>Deprioritize</w:t>
            </w:r>
            <w:r w:rsidRPr="00C51645">
              <w:rPr>
                <w:rFonts w:eastAsia="DengXian" w:cs="Times New Roman" w:hint="eastAsia"/>
                <w:b/>
                <w:lang w:eastAsia="zh-CN"/>
              </w:rPr>
              <w:t xml:space="preserve"> the performance </w:t>
            </w:r>
            <w:r w:rsidRPr="00C51645">
              <w:rPr>
                <w:rFonts w:eastAsia="DengXian" w:cs="Times New Roman"/>
                <w:b/>
                <w:lang w:eastAsia="zh-CN"/>
              </w:rPr>
              <w:t>requirement</w:t>
            </w:r>
            <w:r w:rsidRPr="00C51645">
              <w:rPr>
                <w:rFonts w:eastAsia="DengXian" w:cs="Times New Roman" w:hint="eastAsia"/>
                <w:b/>
                <w:lang w:eastAsia="zh-CN"/>
              </w:rPr>
              <w:t xml:space="preserve"> of DFT-s-OFDM in Rel-15.</w:t>
            </w:r>
          </w:p>
          <w:p w:rsidR="008809E5" w:rsidRPr="00C51645" w:rsidRDefault="008809E5" w:rsidP="008809E5">
            <w:pPr>
              <w:spacing w:before="0" w:after="160" w:line="256" w:lineRule="auto"/>
              <w:jc w:val="both"/>
              <w:rPr>
                <w:rFonts w:eastAsia="DengXian" w:cs="Times New Roman"/>
                <w:b/>
                <w:lang w:eastAsia="zh-CN"/>
              </w:rPr>
            </w:pPr>
            <w:r w:rsidRPr="00C51645">
              <w:rPr>
                <w:rFonts w:eastAsia="DengXian" w:cs="Times New Roman"/>
                <w:b/>
              </w:rPr>
              <w:t xml:space="preserve">Proposal </w:t>
            </w:r>
            <w:r w:rsidRPr="00C51645">
              <w:rPr>
                <w:rFonts w:eastAsia="DengXian" w:cs="Times New Roman" w:hint="eastAsia"/>
                <w:b/>
                <w:lang w:eastAsia="zh-CN"/>
              </w:rPr>
              <w:t xml:space="preserve">3: For UL PUSCH RS, only Type1 DRMS </w:t>
            </w:r>
            <w:r w:rsidRPr="00C51645">
              <w:rPr>
                <w:rFonts w:eastAsia="DengXian" w:cs="Times New Roman"/>
                <w:b/>
                <w:lang w:eastAsia="zh-CN"/>
              </w:rPr>
              <w:t>is introduced</w:t>
            </w:r>
            <w:r w:rsidRPr="00C51645">
              <w:rPr>
                <w:rFonts w:eastAsia="DengXian" w:cs="Times New Roman" w:hint="eastAsia"/>
                <w:b/>
                <w:lang w:eastAsia="zh-CN"/>
              </w:rPr>
              <w:t xml:space="preserve"> to performance test in Rel-15. Number of DMRS with included 1 front loaded should be limited with 2 for FR1, </w:t>
            </w:r>
            <w:r w:rsidRPr="00C51645">
              <w:rPr>
                <w:rFonts w:eastAsia="DengXian" w:cs="Times New Roman"/>
                <w:b/>
                <w:lang w:eastAsia="zh-CN"/>
              </w:rPr>
              <w:t>and only</w:t>
            </w:r>
            <w:r w:rsidRPr="00C51645">
              <w:rPr>
                <w:rFonts w:eastAsia="DengXian" w:cs="Times New Roman" w:hint="eastAsia"/>
                <w:b/>
                <w:lang w:eastAsia="zh-CN"/>
              </w:rPr>
              <w:t xml:space="preserve"> 1 front-loaded for FR2. Deprioritize the performance </w:t>
            </w:r>
            <w:r w:rsidRPr="00C51645">
              <w:rPr>
                <w:rFonts w:eastAsia="DengXian" w:cs="Times New Roman"/>
                <w:b/>
                <w:lang w:eastAsia="zh-CN"/>
              </w:rPr>
              <w:t>requirement</w:t>
            </w:r>
            <w:r w:rsidRPr="00C51645">
              <w:rPr>
                <w:rFonts w:eastAsia="DengXian" w:cs="Times New Roman" w:hint="eastAsia"/>
                <w:b/>
                <w:lang w:eastAsia="zh-CN"/>
              </w:rPr>
              <w:t xml:space="preserve"> of PTRS </w:t>
            </w:r>
            <w:r w:rsidRPr="00C51645">
              <w:rPr>
                <w:rFonts w:eastAsia="DengXian" w:cs="Times New Roman"/>
                <w:b/>
                <w:lang w:eastAsia="zh-CN"/>
              </w:rPr>
              <w:t>for FR2 in Rel-15.</w:t>
            </w:r>
          </w:p>
          <w:p w:rsidR="008809E5" w:rsidRPr="00C51645" w:rsidRDefault="008809E5" w:rsidP="008809E5">
            <w:pPr>
              <w:spacing w:before="0" w:after="160" w:line="256" w:lineRule="auto"/>
              <w:jc w:val="both"/>
              <w:rPr>
                <w:rFonts w:eastAsia="DengXian" w:cs="Times New Roman"/>
                <w:b/>
                <w:lang w:eastAsia="zh-CN"/>
              </w:rPr>
            </w:pPr>
            <w:r w:rsidRPr="00C51645">
              <w:rPr>
                <w:rFonts w:eastAsia="DengXian" w:cs="Times New Roman"/>
                <w:b/>
              </w:rPr>
              <w:t xml:space="preserve">Proposal </w:t>
            </w:r>
            <w:r w:rsidRPr="00C51645">
              <w:rPr>
                <w:rFonts w:eastAsia="DengXian" w:cs="Times New Roman" w:hint="eastAsia"/>
                <w:b/>
                <w:lang w:eastAsia="zh-CN"/>
              </w:rPr>
              <w:t>4: Not define the performance requirement for pi/2-BPSK in Rel-15</w:t>
            </w:r>
          </w:p>
        </w:tc>
      </w:tr>
      <w:tr w:rsidR="008809E5" w:rsidRPr="007E07FC" w:rsidTr="000C1759">
        <w:trPr>
          <w:trHeight w:val="58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1" w:history="1">
              <w:r w:rsidR="008809E5" w:rsidRPr="00FC3DC8">
                <w:rPr>
                  <w:rFonts w:ascii="Arial" w:eastAsia="Times New Roman" w:hAnsi="Arial" w:cs="Arial"/>
                  <w:b/>
                  <w:bCs/>
                  <w:color w:val="0000FF"/>
                  <w:sz w:val="16"/>
                  <w:szCs w:val="16"/>
                  <w:u w:val="single"/>
                </w:rPr>
                <w:t>R4-1808936</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Initial simulation results on NR PUSCH</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CMCC</w:t>
            </w:r>
          </w:p>
        </w:tc>
        <w:tc>
          <w:tcPr>
            <w:tcW w:w="0" w:type="auto"/>
          </w:tcPr>
          <w:p w:rsidR="008809E5" w:rsidRPr="004077BD" w:rsidRDefault="008809E5" w:rsidP="008809E5">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15A41">
              <w:rPr>
                <w:rFonts w:eastAsia="宋体" w:cs="Times New Roman" w:hint="eastAsia"/>
                <w:bCs/>
                <w:szCs w:val="20"/>
                <w:lang w:val="en-GB" w:eastAsia="zh-CN"/>
              </w:rPr>
              <w:t>In this contribution, the initial simulation results on NR PUSCH for alignment are provided.</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2" w:history="1">
              <w:r w:rsidR="008809E5" w:rsidRPr="00FC3DC8">
                <w:rPr>
                  <w:rFonts w:ascii="Arial" w:eastAsia="Times New Roman" w:hAnsi="Arial" w:cs="Arial"/>
                  <w:b/>
                  <w:bCs/>
                  <w:color w:val="0000FF"/>
                  <w:sz w:val="16"/>
                  <w:szCs w:val="16"/>
                  <w:u w:val="single"/>
                </w:rPr>
                <w:t>R4-1809104</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On remaining issues for NR PUSCH demodulation</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Nokia, Nokia Shanghai Bell</w:t>
            </w:r>
          </w:p>
        </w:tc>
        <w:tc>
          <w:tcPr>
            <w:tcW w:w="0" w:type="auto"/>
          </w:tcPr>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_Ref513224793 \r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1:</w:t>
            </w:r>
            <w:r w:rsidRPr="00915A41">
              <w:rPr>
                <w:rFonts w:eastAsiaTheme="minorEastAsia"/>
                <w:b/>
                <w:lang w:val="en-GB"/>
              </w:rPr>
              <w:fldChar w:fldCharType="end"/>
            </w:r>
            <w:r w:rsidRPr="00915A41">
              <w:rPr>
                <w:rFonts w:eastAsiaTheme="minorEastAsia"/>
                <w:b/>
                <w:lang w:val="en-GB"/>
              </w:rPr>
              <w:t xml:space="preserve"> </w:t>
            </w:r>
            <w:r w:rsidRPr="00915A41">
              <w:rPr>
                <w:rFonts w:eastAsiaTheme="minorEastAsia"/>
                <w:b/>
                <w:lang w:val="en-GB"/>
              </w:rPr>
              <w:fldChar w:fldCharType="begin"/>
            </w:r>
            <w:r w:rsidRPr="00915A41">
              <w:rPr>
                <w:rFonts w:eastAsiaTheme="minorEastAsia"/>
                <w:b/>
                <w:lang w:val="en-GB"/>
              </w:rPr>
              <w:instrText xml:space="preserve"> REF _Ref513224793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iCs/>
              </w:rPr>
              <w:t>PUSCH requirements for CP-OFDM are defined firstly. The requirements for SC-FDM can be considered after the tests for CP-OFDM is finished.</w:t>
            </w:r>
            <w:r w:rsidRPr="00915A41">
              <w:rPr>
                <w:rFonts w:eastAsiaTheme="minorEastAsia"/>
                <w:b/>
                <w:lang w:val="en-GB"/>
              </w:rPr>
              <w:fldChar w:fldCharType="end"/>
            </w:r>
          </w:p>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_Ref510356121 \r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2:</w:t>
            </w:r>
            <w:r w:rsidRPr="00915A41">
              <w:rPr>
                <w:rFonts w:eastAsiaTheme="minorEastAsia"/>
                <w:b/>
                <w:lang w:val="en-GB"/>
              </w:rPr>
              <w:fldChar w:fldCharType="end"/>
            </w:r>
            <w:r w:rsidRPr="00915A41">
              <w:rPr>
                <w:rFonts w:eastAsiaTheme="minorEastAsia"/>
                <w:b/>
                <w:lang w:val="en-GB"/>
              </w:rPr>
              <w:t xml:space="preserve"> </w:t>
            </w:r>
            <w:r w:rsidRPr="00915A41">
              <w:rPr>
                <w:rFonts w:eastAsiaTheme="minorEastAsia"/>
                <w:b/>
                <w:lang w:val="en-GB"/>
              </w:rPr>
              <w:fldChar w:fldCharType="begin"/>
            </w:r>
            <w:r w:rsidRPr="00915A41">
              <w:rPr>
                <w:rFonts w:eastAsiaTheme="minorEastAsia"/>
                <w:b/>
                <w:lang w:val="en-GB"/>
              </w:rPr>
              <w:instrText xml:space="preserve"> REF _Ref510356121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iCs/>
              </w:rPr>
              <w:t>PUSCH performance requirements are only defined for codebook based transmission scheme with 1Tx and 2Tx. For 2Tx, requirements are defined for both 1-layer and 2-layer transmission.</w:t>
            </w:r>
            <w:r w:rsidRPr="00915A41">
              <w:rPr>
                <w:rFonts w:eastAsiaTheme="minorEastAsia"/>
                <w:b/>
                <w:lang w:val="en-GB"/>
              </w:rPr>
              <w:fldChar w:fldCharType="end"/>
            </w:r>
          </w:p>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_Ref516751291 \r \h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3:</w:t>
            </w:r>
            <w:r w:rsidRPr="00915A41">
              <w:rPr>
                <w:rFonts w:eastAsiaTheme="minorEastAsia"/>
                <w:b/>
                <w:lang w:val="en-GB"/>
              </w:rPr>
              <w:fldChar w:fldCharType="end"/>
            </w:r>
            <w:r w:rsidRPr="00915A41">
              <w:rPr>
                <w:rFonts w:eastAsiaTheme="minorEastAsia"/>
                <w:b/>
                <w:lang w:val="en-GB"/>
              </w:rPr>
              <w:fldChar w:fldCharType="begin"/>
            </w:r>
            <w:r w:rsidRPr="00915A41">
              <w:rPr>
                <w:rFonts w:eastAsiaTheme="minorEastAsia"/>
                <w:b/>
                <w:lang w:val="en-GB"/>
              </w:rPr>
              <w:instrText xml:space="preserve"> REF _Ref516751291 \h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iCs/>
                <w:szCs w:val="18"/>
              </w:rPr>
              <w:t>The performance requirements are only defined for DMRS type 1 without additional DMRS.</w:t>
            </w:r>
            <w:r w:rsidRPr="00915A41">
              <w:rPr>
                <w:rFonts w:eastAsiaTheme="minorEastAsia"/>
                <w:b/>
                <w:lang w:val="en-GB"/>
              </w:rPr>
              <w:fldChar w:fldCharType="end"/>
            </w:r>
          </w:p>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_Ref513224796 \r \h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4:</w:t>
            </w:r>
            <w:r w:rsidRPr="00915A41">
              <w:rPr>
                <w:rFonts w:eastAsiaTheme="minorEastAsia"/>
                <w:b/>
                <w:lang w:val="en-GB"/>
              </w:rPr>
              <w:fldChar w:fldCharType="end"/>
            </w:r>
            <w:r w:rsidRPr="00915A41">
              <w:rPr>
                <w:rFonts w:eastAsiaTheme="minorEastAsia"/>
                <w:b/>
                <w:lang w:val="en-GB"/>
              </w:rPr>
              <w:fldChar w:fldCharType="begin"/>
            </w:r>
            <w:r w:rsidRPr="00915A41">
              <w:rPr>
                <w:rFonts w:eastAsiaTheme="minorEastAsia"/>
                <w:b/>
                <w:lang w:val="en-GB"/>
              </w:rPr>
              <w:instrText xml:space="preserve"> REF _Ref513224796 \h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iCs/>
                <w:szCs w:val="18"/>
              </w:rPr>
              <w:t>PTRS configuration shall be used for defining performance requirements for FR2.</w:t>
            </w:r>
            <w:r w:rsidRPr="00915A41">
              <w:rPr>
                <w:rFonts w:eastAsiaTheme="minorEastAsia"/>
                <w:b/>
                <w:lang w:val="en-GB"/>
              </w:rPr>
              <w:fldChar w:fldCharType="end"/>
            </w:r>
          </w:p>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_Ref510356124 \r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5:</w:t>
            </w:r>
            <w:r w:rsidRPr="00915A41">
              <w:rPr>
                <w:rFonts w:eastAsiaTheme="minorEastAsia"/>
                <w:b/>
                <w:lang w:val="en-GB"/>
              </w:rPr>
              <w:fldChar w:fldCharType="end"/>
            </w:r>
            <w:r w:rsidRPr="00915A41">
              <w:rPr>
                <w:rFonts w:eastAsiaTheme="minorEastAsia"/>
                <w:b/>
                <w:lang w:val="en-GB"/>
              </w:rPr>
              <w:t xml:space="preserve"> </w:t>
            </w:r>
            <w:r w:rsidRPr="00915A41">
              <w:rPr>
                <w:rFonts w:eastAsiaTheme="minorEastAsia"/>
                <w:b/>
                <w:lang w:val="en-GB"/>
              </w:rPr>
              <w:fldChar w:fldCharType="begin"/>
            </w:r>
            <w:r w:rsidRPr="00915A41">
              <w:rPr>
                <w:rFonts w:eastAsiaTheme="minorEastAsia"/>
                <w:b/>
                <w:lang w:val="en-GB"/>
              </w:rPr>
              <w:instrText xml:space="preserve"> REF _Ref510356124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iCs/>
              </w:rPr>
              <w:t>PUSCH performance requirements are defined for both types of time domain resource allocation and, also for both types of transmission.</w:t>
            </w:r>
            <w:r w:rsidRPr="00915A41">
              <w:rPr>
                <w:rFonts w:eastAsiaTheme="minorEastAsia"/>
                <w:b/>
                <w:lang w:val="en-GB"/>
              </w:rPr>
              <w:fldChar w:fldCharType="end"/>
            </w:r>
            <w:r w:rsidRPr="00915A41">
              <w:rPr>
                <w:rFonts w:eastAsiaTheme="minorEastAsia"/>
                <w:b/>
                <w:lang w:val="en-GB"/>
              </w:rPr>
              <w:t xml:space="preserve"> </w:t>
            </w:r>
          </w:p>
          <w:p w:rsidR="008809E5" w:rsidRPr="00915A41" w:rsidRDefault="008809E5" w:rsidP="008809E5">
            <w:pPr>
              <w:spacing w:before="0" w:after="160"/>
              <w:rPr>
                <w:rFonts w:eastAsiaTheme="minorEastAsia"/>
                <w:b/>
                <w:lang w:val="en-GB"/>
              </w:rPr>
            </w:pPr>
            <w:r w:rsidRPr="00915A41">
              <w:rPr>
                <w:rFonts w:eastAsiaTheme="minorEastAsia"/>
                <w:b/>
                <w:lang w:val="en-GB"/>
              </w:rPr>
              <w:fldChar w:fldCharType="begin"/>
            </w:r>
            <w:r w:rsidRPr="00915A41">
              <w:rPr>
                <w:rFonts w:eastAsiaTheme="minorEastAsia"/>
                <w:b/>
                <w:lang w:val="en-GB"/>
              </w:rPr>
              <w:instrText xml:space="preserve"> REF _Ref510356127 \r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lang w:val="en-GB"/>
              </w:rPr>
              <w:t>Proposal 6:</w:t>
            </w:r>
            <w:r w:rsidRPr="00915A41">
              <w:rPr>
                <w:rFonts w:eastAsiaTheme="minorEastAsia"/>
                <w:b/>
                <w:lang w:val="en-GB"/>
              </w:rPr>
              <w:fldChar w:fldCharType="end"/>
            </w:r>
            <w:r w:rsidRPr="00915A41">
              <w:rPr>
                <w:rFonts w:eastAsiaTheme="minorEastAsia"/>
                <w:b/>
                <w:lang w:val="en-GB"/>
              </w:rPr>
              <w:t xml:space="preserve"> </w:t>
            </w:r>
            <w:r w:rsidRPr="00915A41">
              <w:rPr>
                <w:rFonts w:eastAsiaTheme="minorEastAsia"/>
                <w:b/>
                <w:lang w:val="en-GB"/>
              </w:rPr>
              <w:fldChar w:fldCharType="begin"/>
            </w:r>
            <w:r w:rsidRPr="00915A41">
              <w:rPr>
                <w:rFonts w:eastAsiaTheme="minorEastAsia"/>
                <w:b/>
                <w:lang w:val="en-GB"/>
              </w:rPr>
              <w:instrText xml:space="preserve"> REF _Ref510356127 \h  \* MERGEFORMAT </w:instrText>
            </w:r>
            <w:r w:rsidRPr="00915A41">
              <w:rPr>
                <w:rFonts w:eastAsiaTheme="minorEastAsia"/>
                <w:b/>
                <w:lang w:val="en-GB"/>
              </w:rPr>
            </w:r>
            <w:r w:rsidRPr="00915A41">
              <w:rPr>
                <w:rFonts w:eastAsiaTheme="minorEastAsia"/>
                <w:b/>
                <w:lang w:val="en-GB"/>
              </w:rPr>
              <w:fldChar w:fldCharType="separate"/>
            </w:r>
            <w:r w:rsidRPr="00915A41">
              <w:rPr>
                <w:rFonts w:eastAsiaTheme="minorEastAsia"/>
                <w:b/>
              </w:rPr>
              <w:t xml:space="preserve">Frequency hopping and limited buffer rate matching are all disabled in the PUSCH performance tests. </w:t>
            </w:r>
            <w:r w:rsidRPr="00915A41">
              <w:rPr>
                <w:rFonts w:eastAsiaTheme="minorEastAsia"/>
                <w:b/>
                <w:lang w:val="en-GB"/>
              </w:rPr>
              <w:fldChar w:fldCharType="end"/>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3" w:history="1">
              <w:r w:rsidR="008809E5" w:rsidRPr="00FC3DC8">
                <w:rPr>
                  <w:rFonts w:ascii="Arial" w:eastAsia="Times New Roman" w:hAnsi="Arial" w:cs="Arial"/>
                  <w:b/>
                  <w:bCs/>
                  <w:color w:val="0000FF"/>
                  <w:sz w:val="16"/>
                  <w:szCs w:val="16"/>
                  <w:u w:val="single"/>
                </w:rPr>
                <w:t>R4-1809107</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Simulation results for NR PUSCH</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Nokia, Nokia Shanghai Bell</w:t>
            </w:r>
          </w:p>
        </w:tc>
        <w:tc>
          <w:tcPr>
            <w:tcW w:w="0" w:type="auto"/>
          </w:tcPr>
          <w:p w:rsidR="008809E5" w:rsidRPr="00915A41" w:rsidRDefault="008809E5" w:rsidP="008809E5">
            <w:pPr>
              <w:spacing w:before="0" w:after="160"/>
              <w:rPr>
                <w:rFonts w:eastAsiaTheme="minorEastAsia"/>
                <w:b/>
                <w:lang w:val="en-GB"/>
              </w:rPr>
            </w:pPr>
            <w:r>
              <w:rPr>
                <w:lang w:val="en-GB"/>
              </w:rPr>
              <w:t>In this contribution we have presented simulation results for PUSCH with MCS index 2, 13 and 25.</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4" w:history="1">
              <w:r w:rsidR="008809E5" w:rsidRPr="00FC3DC8">
                <w:rPr>
                  <w:rFonts w:ascii="Arial" w:eastAsia="Times New Roman" w:hAnsi="Arial" w:cs="Arial"/>
                  <w:b/>
                  <w:bCs/>
                  <w:color w:val="0000FF"/>
                  <w:sz w:val="16"/>
                  <w:szCs w:val="16"/>
                  <w:u w:val="single"/>
                </w:rPr>
                <w:t>R4-1809108</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WF on NR PUSCH demodulation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Nokia, Nokia Shanghai Bell</w:t>
            </w:r>
          </w:p>
        </w:tc>
        <w:tc>
          <w:tcPr>
            <w:tcW w:w="0" w:type="auto"/>
          </w:tcPr>
          <w:p w:rsidR="008809E5" w:rsidRDefault="008809E5" w:rsidP="008809E5">
            <w:pPr>
              <w:spacing w:before="0" w:after="160"/>
              <w:rPr>
                <w:lang w:val="en-GB"/>
              </w:rPr>
            </w:pPr>
            <w:r w:rsidRPr="00BF6B09">
              <w:rPr>
                <w:lang w:val="en-GB"/>
              </w:rPr>
              <w:t>WF on NR PUSCH demodulation requirements</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5" w:history="1">
              <w:r w:rsidR="008809E5" w:rsidRPr="00FC3DC8">
                <w:rPr>
                  <w:rFonts w:ascii="Arial" w:eastAsia="Times New Roman" w:hAnsi="Arial" w:cs="Arial"/>
                  <w:b/>
                  <w:bCs/>
                  <w:color w:val="0000FF"/>
                  <w:sz w:val="16"/>
                  <w:szCs w:val="16"/>
                  <w:u w:val="single"/>
                </w:rPr>
                <w:t>R4-1809246</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PUSCH demodulation requirements for transmission scheme 1 and 2</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AT&amp;T</w:t>
            </w:r>
          </w:p>
        </w:tc>
        <w:tc>
          <w:tcPr>
            <w:tcW w:w="0" w:type="auto"/>
          </w:tcPr>
          <w:p w:rsidR="008809E5" w:rsidRPr="00915A41" w:rsidRDefault="008809E5" w:rsidP="008809E5">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15A41">
              <w:rPr>
                <w:rFonts w:ascii="Calibri" w:eastAsia="宋体" w:hAnsi="Calibri" w:cs="Times New Roman"/>
                <w:b/>
                <w:sz w:val="24"/>
                <w:szCs w:val="20"/>
              </w:rPr>
              <w:t xml:space="preserve">Proposal 1: For PUSCH demodulation requirements, reuse the same assumption of DMRS for PDSCH demodulation </w:t>
            </w:r>
          </w:p>
          <w:p w:rsidR="008809E5" w:rsidRPr="00915A41" w:rsidRDefault="008809E5" w:rsidP="008809E5">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15A41">
              <w:rPr>
                <w:rFonts w:ascii="Calibri" w:eastAsia="宋体" w:hAnsi="Calibri" w:cs="Times New Roman"/>
                <w:b/>
                <w:sz w:val="24"/>
                <w:szCs w:val="20"/>
              </w:rPr>
              <w:t>Proposal 2: For defining NR PUSCH demodulation performance RAN4 should consider the cases which cover both the LDPC base graphs</w:t>
            </w:r>
          </w:p>
          <w:p w:rsidR="008809E5" w:rsidRPr="00915A41" w:rsidRDefault="008809E5" w:rsidP="008809E5">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15A41">
              <w:rPr>
                <w:rFonts w:ascii="Calibri" w:eastAsia="宋体" w:hAnsi="Calibri" w:cs="Times New Roman"/>
                <w:b/>
                <w:sz w:val="24"/>
                <w:szCs w:val="20"/>
              </w:rPr>
              <w:t>Proposal 3: For defining NR PUSCH demodulation performance, PTRS configuration is used only for FR2</w:t>
            </w:r>
          </w:p>
          <w:p w:rsidR="008809E5" w:rsidRPr="00915A41" w:rsidRDefault="008809E5" w:rsidP="008809E5">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15A41">
              <w:rPr>
                <w:rFonts w:ascii="Calibri" w:eastAsia="宋体" w:hAnsi="Calibri" w:cs="Times New Roman"/>
                <w:b/>
                <w:sz w:val="24"/>
                <w:szCs w:val="20"/>
              </w:rPr>
              <w:t>Proposal 4: RAN4 should define performance requirements for both codebook based and non codebook based transmission schemes</w:t>
            </w:r>
          </w:p>
          <w:p w:rsidR="008809E5" w:rsidRPr="00915A41" w:rsidRDefault="008809E5" w:rsidP="008809E5">
            <w:pPr>
              <w:spacing w:before="0" w:after="160"/>
              <w:rPr>
                <w:rFonts w:eastAsiaTheme="minorEastAsia"/>
                <w:b/>
                <w:lang w:val="en-GB"/>
              </w:rPr>
            </w:pPr>
            <w:r w:rsidRPr="00915A41">
              <w:rPr>
                <w:rFonts w:ascii="Calibri" w:eastAsia="宋体" w:hAnsi="Calibri" w:cs="Times New Roman"/>
                <w:b/>
                <w:sz w:val="24"/>
                <w:szCs w:val="20"/>
              </w:rPr>
              <w:t>Proposal 5: For defining performance requirement RAN4 should use spectral efficiency vs SNR as the performance criteria</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6" w:history="1">
              <w:r w:rsidR="008809E5" w:rsidRPr="00FC3DC8">
                <w:rPr>
                  <w:rFonts w:ascii="Arial" w:eastAsia="Times New Roman" w:hAnsi="Arial" w:cs="Arial"/>
                  <w:b/>
                  <w:bCs/>
                  <w:color w:val="0000FF"/>
                  <w:sz w:val="16"/>
                  <w:szCs w:val="16"/>
                  <w:u w:val="single"/>
                </w:rPr>
                <w:t>R4-1809288</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Discuss on NR PUSCH demodulation performance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Huawei, HiSilicon</w:t>
            </w:r>
          </w:p>
        </w:tc>
        <w:tc>
          <w:tcPr>
            <w:tcW w:w="0" w:type="auto"/>
          </w:tcPr>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hint="eastAsia"/>
                <w:b/>
                <w:szCs w:val="20"/>
                <w:lang w:eastAsia="zh-CN"/>
              </w:rPr>
              <w:t>Proposal 1</w:t>
            </w:r>
            <w:r w:rsidRPr="000037C7">
              <w:rPr>
                <w:rFonts w:eastAsia="宋体" w:cs="Times New Roman" w:hint="eastAsia"/>
                <w:szCs w:val="20"/>
                <w:lang w:eastAsia="zh-CN"/>
              </w:rPr>
              <w:t>: Both CP-OFDM and DFT-s-OFDM should be considered for PUSCH demodulation performance requirements.</w:t>
            </w:r>
          </w:p>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b/>
                <w:szCs w:val="20"/>
                <w:lang w:eastAsia="zh-CN"/>
              </w:rPr>
              <w:t>Proposal 2</w:t>
            </w:r>
            <w:r w:rsidRPr="000037C7">
              <w:rPr>
                <w:rFonts w:eastAsia="宋体" w:cs="Times New Roman"/>
                <w:szCs w:val="20"/>
                <w:lang w:eastAsia="zh-CN"/>
              </w:rPr>
              <w:t>: Performance requirements should be defined for both 1Tx and 2Tx with both 1 layer and 2 layers.</w:t>
            </w:r>
          </w:p>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hint="eastAsia"/>
                <w:b/>
                <w:szCs w:val="20"/>
                <w:lang w:eastAsia="zh-CN"/>
              </w:rPr>
              <w:t xml:space="preserve">Proposal </w:t>
            </w:r>
            <w:r w:rsidRPr="000037C7">
              <w:rPr>
                <w:rFonts w:eastAsia="宋体" w:cs="Times New Roman"/>
                <w:b/>
                <w:szCs w:val="20"/>
                <w:lang w:eastAsia="zh-CN"/>
              </w:rPr>
              <w:t>3:</w:t>
            </w:r>
            <w:r w:rsidRPr="000037C7">
              <w:rPr>
                <w:rFonts w:eastAsia="宋体" w:cs="Times New Roman"/>
                <w:szCs w:val="20"/>
                <w:lang w:eastAsia="zh-CN"/>
              </w:rPr>
              <w:t xml:space="preserve"> Consider both “1 front-loaded symbol + one additional DMRS symbol” and “1 front-loaded symbol + two additional DMRS symbols (applicable for PUSCH mapping type A only)” for DMRS configuration type 1 and type 2.</w:t>
            </w:r>
          </w:p>
          <w:p w:rsidR="008809E5" w:rsidRPr="000037C7" w:rsidRDefault="008809E5" w:rsidP="008809E5">
            <w:pPr>
              <w:spacing w:before="0" w:after="180" w:line="240" w:lineRule="auto"/>
              <w:rPr>
                <w:rFonts w:eastAsia="宋体" w:cs="Times New Roman"/>
                <w:szCs w:val="20"/>
                <w:lang w:val="en-GB"/>
              </w:rPr>
            </w:pPr>
            <w:r w:rsidRPr="000037C7">
              <w:rPr>
                <w:rFonts w:eastAsia="宋体" w:cs="Times New Roman"/>
                <w:b/>
                <w:szCs w:val="20"/>
                <w:lang w:val="en-GB"/>
              </w:rPr>
              <w:lastRenderedPageBreak/>
              <w:t>Proposal 4</w:t>
            </w:r>
            <w:r w:rsidRPr="000037C7">
              <w:rPr>
                <w:rFonts w:eastAsia="宋体" w:cs="Times New Roman"/>
                <w:szCs w:val="20"/>
                <w:lang w:val="en-GB"/>
              </w:rPr>
              <w:t>: Cover both PUSCH mapping type A and B, with different number of additional DMRS configurations.</w:t>
            </w:r>
          </w:p>
          <w:p w:rsidR="008809E5" w:rsidRPr="000037C7" w:rsidRDefault="008809E5" w:rsidP="008809E5">
            <w:pPr>
              <w:spacing w:before="0" w:after="180" w:line="240" w:lineRule="auto"/>
              <w:rPr>
                <w:rFonts w:eastAsia="宋体" w:cs="Times New Roman"/>
                <w:szCs w:val="20"/>
                <w:lang w:val="en-GB"/>
              </w:rPr>
            </w:pPr>
            <w:r w:rsidRPr="000037C7">
              <w:rPr>
                <w:rFonts w:eastAsia="宋体" w:cs="Times New Roman"/>
                <w:b/>
                <w:szCs w:val="20"/>
                <w:lang w:val="en-GB"/>
              </w:rPr>
              <w:t>Proposal 5</w:t>
            </w:r>
            <w:r w:rsidRPr="000037C7">
              <w:rPr>
                <w:rFonts w:eastAsia="宋体" w:cs="Times New Roman"/>
                <w:szCs w:val="20"/>
                <w:lang w:val="en-GB"/>
              </w:rPr>
              <w:t>: Both DMRS configuration Type 1 and Type 2 should be covered in the performance requirements.</w:t>
            </w:r>
          </w:p>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b/>
                <w:szCs w:val="20"/>
                <w:lang w:eastAsia="zh-CN"/>
              </w:rPr>
              <w:t>Proposal 6</w:t>
            </w:r>
            <w:r w:rsidRPr="000037C7">
              <w:rPr>
                <w:rFonts w:eastAsia="宋体" w:cs="Times New Roman"/>
                <w:szCs w:val="20"/>
                <w:lang w:eastAsia="zh-CN"/>
              </w:rPr>
              <w:t>: Need further consideration on how to model and evaluate the phase noise impact in different higher frequency range for FR2.</w:t>
            </w:r>
          </w:p>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b/>
                <w:szCs w:val="20"/>
                <w:lang w:eastAsia="zh-CN"/>
              </w:rPr>
              <w:t>Proposal 7</w:t>
            </w:r>
            <w:r w:rsidRPr="000037C7">
              <w:rPr>
                <w:rFonts w:eastAsia="宋体" w:cs="Times New Roman"/>
                <w:szCs w:val="20"/>
                <w:lang w:eastAsia="zh-CN"/>
              </w:rPr>
              <w:t>: Cover both slot-based and non-slot based transmission in the performance requirements.</w:t>
            </w:r>
          </w:p>
          <w:p w:rsidR="008809E5" w:rsidRPr="000037C7" w:rsidRDefault="008809E5" w:rsidP="008809E5">
            <w:pPr>
              <w:spacing w:before="0" w:after="180" w:line="240" w:lineRule="auto"/>
              <w:rPr>
                <w:rFonts w:eastAsia="宋体" w:cs="Times New Roman"/>
                <w:szCs w:val="20"/>
                <w:lang w:val="en-GB" w:eastAsia="zh-CN"/>
              </w:rPr>
            </w:pPr>
            <w:r w:rsidRPr="000037C7">
              <w:rPr>
                <w:rFonts w:eastAsia="宋体" w:cs="Times New Roman" w:hint="eastAsia"/>
                <w:b/>
                <w:szCs w:val="20"/>
                <w:lang w:eastAsia="zh-CN"/>
              </w:rPr>
              <w:t xml:space="preserve">Proposal </w:t>
            </w:r>
            <w:r w:rsidRPr="000037C7">
              <w:rPr>
                <w:rFonts w:eastAsia="宋体" w:cs="Times New Roman"/>
                <w:b/>
                <w:szCs w:val="20"/>
                <w:lang w:eastAsia="zh-CN"/>
              </w:rPr>
              <w:t>8</w:t>
            </w:r>
            <w:r w:rsidRPr="000037C7">
              <w:rPr>
                <w:rFonts w:eastAsia="宋体" w:cs="Times New Roman" w:hint="eastAsia"/>
                <w:szCs w:val="20"/>
                <w:lang w:eastAsia="zh-CN"/>
              </w:rPr>
              <w:t xml:space="preserve">: </w:t>
            </w:r>
            <w:r w:rsidRPr="000037C7">
              <w:rPr>
                <w:rFonts w:eastAsia="宋体" w:cs="Times New Roman"/>
                <w:szCs w:val="20"/>
                <w:lang w:eastAsia="zh-CN"/>
              </w:rPr>
              <w:t xml:space="preserve">Deprioritize </w:t>
            </w:r>
            <w:r w:rsidRPr="000037C7">
              <w:rPr>
                <w:rFonts w:eastAsia="宋体" w:cs="Times New Roman"/>
                <w:szCs w:val="20"/>
                <w:lang w:val="en-GB" w:eastAsia="zh-CN"/>
              </w:rPr>
              <w:t>pi/2-BPSK in Rel-15.</w:t>
            </w:r>
          </w:p>
          <w:p w:rsidR="008809E5" w:rsidRPr="000037C7" w:rsidRDefault="008809E5" w:rsidP="008809E5">
            <w:pPr>
              <w:spacing w:before="0" w:after="180" w:line="240" w:lineRule="auto"/>
              <w:rPr>
                <w:rFonts w:eastAsia="宋体" w:cs="Times New Roman"/>
                <w:szCs w:val="20"/>
                <w:lang w:eastAsia="zh-CN"/>
              </w:rPr>
            </w:pPr>
            <w:r w:rsidRPr="000037C7">
              <w:rPr>
                <w:rFonts w:eastAsia="宋体" w:cs="Times New Roman"/>
                <w:b/>
                <w:szCs w:val="20"/>
                <w:lang w:eastAsia="zh-CN"/>
              </w:rPr>
              <w:t>Proposal 9:</w:t>
            </w:r>
            <w:r w:rsidRPr="000037C7">
              <w:rPr>
                <w:rFonts w:eastAsia="宋体" w:cs="Times New Roman"/>
                <w:szCs w:val="20"/>
                <w:lang w:eastAsia="zh-CN"/>
              </w:rPr>
              <w:t xml:space="preserve"> Use the above FRC to conduct simulations for initial simulation results alignment.</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7" w:history="1">
              <w:r w:rsidR="008809E5" w:rsidRPr="00FC3DC8">
                <w:rPr>
                  <w:rFonts w:ascii="Arial" w:eastAsia="Times New Roman" w:hAnsi="Arial" w:cs="Arial"/>
                  <w:b/>
                  <w:bCs/>
                  <w:color w:val="0000FF"/>
                  <w:sz w:val="16"/>
                  <w:szCs w:val="16"/>
                  <w:u w:val="single"/>
                </w:rPr>
                <w:t>R4-1809289</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Simulation results for PUSCH demodulation performance requirements</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Huawei, HiSilicon</w:t>
            </w:r>
          </w:p>
        </w:tc>
        <w:tc>
          <w:tcPr>
            <w:tcW w:w="0" w:type="auto"/>
          </w:tcPr>
          <w:p w:rsidR="008809E5" w:rsidRPr="000037C7"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In this contribution, we give our initial simulation results for alignment as per the agreed simulation assumptions [1~2].</w:t>
            </w:r>
          </w:p>
        </w:tc>
      </w:tr>
      <w:tr w:rsidR="008809E5" w:rsidRPr="007E07FC" w:rsidTr="000C1759">
        <w:trPr>
          <w:trHeight w:val="611"/>
          <w:jc w:val="center"/>
        </w:trPr>
        <w:tc>
          <w:tcPr>
            <w:tcW w:w="0" w:type="auto"/>
            <w:tcBorders>
              <w:top w:val="nil"/>
              <w:left w:val="single" w:sz="4" w:space="0" w:color="A6A6A6"/>
              <w:bottom w:val="single" w:sz="4" w:space="0" w:color="A6A6A6"/>
              <w:right w:val="single" w:sz="4" w:space="0" w:color="A6A6A6"/>
            </w:tcBorders>
            <w:shd w:val="clear" w:color="auto" w:fill="auto"/>
          </w:tcPr>
          <w:p w:rsidR="008809E5" w:rsidRPr="00FC3DC8" w:rsidRDefault="006502FB" w:rsidP="008809E5">
            <w:pPr>
              <w:spacing w:after="0" w:line="240" w:lineRule="auto"/>
              <w:rPr>
                <w:rFonts w:ascii="Arial" w:eastAsia="Times New Roman" w:hAnsi="Arial" w:cs="Arial"/>
                <w:b/>
                <w:bCs/>
                <w:color w:val="0000FF"/>
                <w:sz w:val="16"/>
                <w:szCs w:val="16"/>
                <w:u w:val="single"/>
              </w:rPr>
            </w:pPr>
            <w:hyperlink r:id="rId28" w:history="1">
              <w:r w:rsidR="008809E5" w:rsidRPr="00FC3DC8">
                <w:rPr>
                  <w:rFonts w:ascii="Arial" w:eastAsia="Times New Roman" w:hAnsi="Arial" w:cs="Arial"/>
                  <w:b/>
                  <w:bCs/>
                  <w:color w:val="0000FF"/>
                  <w:sz w:val="16"/>
                  <w:szCs w:val="16"/>
                  <w:u w:val="single"/>
                </w:rPr>
                <w:t>R4-1809306</w:t>
              </w:r>
            </w:hyperlink>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PUSCH NR BS demodulation</w:t>
            </w:r>
          </w:p>
        </w:tc>
        <w:tc>
          <w:tcPr>
            <w:tcW w:w="0" w:type="auto"/>
            <w:tcBorders>
              <w:top w:val="nil"/>
              <w:left w:val="nil"/>
              <w:bottom w:val="single" w:sz="4" w:space="0" w:color="A6A6A6"/>
              <w:right w:val="single" w:sz="4" w:space="0" w:color="A6A6A6"/>
            </w:tcBorders>
            <w:shd w:val="clear" w:color="auto" w:fill="auto"/>
          </w:tcPr>
          <w:p w:rsidR="008809E5" w:rsidRPr="00FC3DC8" w:rsidRDefault="008809E5" w:rsidP="008809E5">
            <w:pPr>
              <w:spacing w:after="0" w:line="240" w:lineRule="auto"/>
              <w:rPr>
                <w:rFonts w:ascii="Arial" w:eastAsia="Times New Roman" w:hAnsi="Arial" w:cs="Arial"/>
                <w:sz w:val="16"/>
                <w:szCs w:val="16"/>
              </w:rPr>
            </w:pPr>
            <w:r w:rsidRPr="00FC3DC8">
              <w:rPr>
                <w:rFonts w:ascii="Arial" w:eastAsia="Times New Roman" w:hAnsi="Arial" w:cs="Arial"/>
                <w:sz w:val="16"/>
                <w:szCs w:val="16"/>
              </w:rPr>
              <w:t>NTT DOCOMO, INC.</w:t>
            </w:r>
          </w:p>
        </w:tc>
        <w:tc>
          <w:tcPr>
            <w:tcW w:w="0" w:type="auto"/>
          </w:tcPr>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 xml:space="preserve">Proposal 1: Option 2 should be adopted for transmission scheme.   </w:t>
            </w:r>
          </w:p>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Proposal 2: Option 3 is suitable for DMRS design in NR BS demodulation performance.</w:t>
            </w:r>
          </w:p>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Proposal 3: PTRS is introduced for NR BS demodulation performance requirement in FR2.</w:t>
            </w:r>
          </w:p>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 xml:space="preserve">Proposal 4: For FR1, at least slot based transmission and resource mapping type A, and for FR2, at least non-slot based transmission and resource mapping type B should be used for NR BS demodulation performance requirement.  </w:t>
            </w:r>
          </w:p>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 xml:space="preserve">Proposal 5: MCS is selected from pi/2-BPSK. QPSK, 16QAM and 64QAM   </w:t>
            </w:r>
          </w:p>
          <w:p w:rsidR="008809E5" w:rsidRPr="00BF6B09"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Proposal 6: It should be considered to configure frequency hopping on in specific NR BS demodulation performance requirement.</w:t>
            </w:r>
          </w:p>
          <w:p w:rsidR="008809E5" w:rsidRPr="000037C7" w:rsidRDefault="008809E5" w:rsidP="008809E5">
            <w:pPr>
              <w:spacing w:before="0" w:after="180" w:line="240" w:lineRule="auto"/>
              <w:rPr>
                <w:rFonts w:eastAsia="宋体" w:cs="Times New Roman"/>
                <w:b/>
                <w:szCs w:val="20"/>
                <w:lang w:eastAsia="zh-CN"/>
              </w:rPr>
            </w:pPr>
            <w:r w:rsidRPr="00BF6B09">
              <w:rPr>
                <w:rFonts w:eastAsia="宋体" w:cs="Times New Roman"/>
                <w:b/>
                <w:szCs w:val="20"/>
                <w:lang w:eastAsia="zh-CN"/>
              </w:rPr>
              <w:t>Proposal 7: It should be considered to configure LBRM on in specific NR BS demodulation performance requirement.</w:t>
            </w:r>
          </w:p>
        </w:tc>
      </w:tr>
    </w:tbl>
    <w:p w:rsidR="00EF39BB" w:rsidRPr="00EF39BB" w:rsidRDefault="00EF39BB" w:rsidP="004077BD">
      <w:pPr>
        <w:pStyle w:val="RAN4H2"/>
        <w:rPr>
          <w:rFonts w:eastAsia="宋体"/>
          <w:lang w:val="en-GB" w:eastAsia="ja-JP"/>
        </w:rPr>
      </w:pPr>
      <w:bookmarkStart w:id="7" w:name="_Hlk514434712"/>
      <w:r w:rsidRPr="00EF39BB">
        <w:rPr>
          <w:rFonts w:eastAsia="宋体"/>
          <w:lang w:val="en-GB" w:eastAsia="ja-JP"/>
        </w:rPr>
        <w:t>Discussions</w:t>
      </w:r>
    </w:p>
    <w:bookmarkEnd w:id="7"/>
    <w:p w:rsidR="004077BD" w:rsidRPr="007E07FC" w:rsidRDefault="004077BD" w:rsidP="00EF39BB">
      <w:pPr>
        <w:pStyle w:val="Heading3"/>
        <w:rPr>
          <w:lang w:val="en-GB" w:eastAsia="ja-JP"/>
        </w:rPr>
      </w:pPr>
      <w:r w:rsidRPr="007E07FC">
        <w:rPr>
          <w:lang w:val="en-GB" w:eastAsia="ja-JP"/>
        </w:rPr>
        <w:t xml:space="preserve">Issue#1: </w:t>
      </w:r>
      <w:r w:rsidR="006C0FAC">
        <w:rPr>
          <w:lang w:val="en-GB" w:eastAsia="ja-JP"/>
        </w:rPr>
        <w:t>W</w:t>
      </w:r>
      <w:r w:rsidR="00CA4C6A">
        <w:rPr>
          <w:lang w:val="en-GB" w:eastAsia="ja-JP"/>
        </w:rPr>
        <w:t xml:space="preserve">aveform </w:t>
      </w:r>
    </w:p>
    <w:p w:rsidR="00AC1EFD" w:rsidRPr="00AC1EFD" w:rsidRDefault="00AC1EFD" w:rsidP="00AC1EFD">
      <w:pPr>
        <w:pStyle w:val="ListParagraph"/>
        <w:numPr>
          <w:ilvl w:val="0"/>
          <w:numId w:val="31"/>
        </w:numPr>
        <w:rPr>
          <w:lang w:val="en-GB" w:eastAsia="ja-JP"/>
        </w:rPr>
      </w:pPr>
      <w:r w:rsidRPr="00AC1EFD">
        <w:rPr>
          <w:lang w:val="en-GB" w:eastAsia="ja-JP"/>
        </w:rPr>
        <w:t>Waveform for NR PUSCH demodulation requirements in Rel-15</w:t>
      </w:r>
    </w:p>
    <w:p w:rsidR="00AC1EFD" w:rsidRDefault="00ED20CF" w:rsidP="00AC1EFD">
      <w:pPr>
        <w:pStyle w:val="ListParagraph"/>
        <w:numPr>
          <w:ilvl w:val="1"/>
          <w:numId w:val="31"/>
        </w:numPr>
        <w:rPr>
          <w:lang w:val="en-GB" w:eastAsia="ja-JP"/>
        </w:rPr>
      </w:pPr>
      <w:r>
        <w:rPr>
          <w:lang w:val="en-GB" w:eastAsia="ja-JP"/>
        </w:rPr>
        <w:t>Option 1 (</w:t>
      </w:r>
      <w:r w:rsidR="00AC1EFD" w:rsidRPr="00AC1EFD">
        <w:rPr>
          <w:lang w:val="en-GB" w:eastAsia="ja-JP"/>
        </w:rPr>
        <w:t>China Telecom, AT&amp;T, NTT DOCOMO, CMCC, Orange, China Unicom, Vodafone</w:t>
      </w:r>
      <w:r>
        <w:rPr>
          <w:lang w:val="en-GB" w:eastAsia="ja-JP"/>
        </w:rPr>
        <w:t xml:space="preserve">): </w:t>
      </w:r>
    </w:p>
    <w:p w:rsidR="000C1759" w:rsidRPr="00AC1EFD" w:rsidRDefault="000C1759" w:rsidP="00AC1EFD">
      <w:pPr>
        <w:pStyle w:val="ListParagraph"/>
        <w:numPr>
          <w:ilvl w:val="2"/>
          <w:numId w:val="31"/>
        </w:numPr>
        <w:rPr>
          <w:lang w:eastAsia="ja-JP"/>
        </w:rPr>
      </w:pPr>
      <w:r w:rsidRPr="00AC1EFD">
        <w:rPr>
          <w:lang w:eastAsia="ja-JP"/>
        </w:rPr>
        <w:t>Test cases are defined for CP-OFDM waveform</w:t>
      </w:r>
    </w:p>
    <w:p w:rsidR="000C1759" w:rsidRPr="00AC1EFD" w:rsidRDefault="000C1759" w:rsidP="00AC1EFD">
      <w:pPr>
        <w:pStyle w:val="ListParagraph"/>
        <w:numPr>
          <w:ilvl w:val="2"/>
          <w:numId w:val="31"/>
        </w:numPr>
        <w:rPr>
          <w:lang w:eastAsia="ja-JP"/>
        </w:rPr>
      </w:pPr>
      <w:r w:rsidRPr="00AC1EFD">
        <w:rPr>
          <w:lang w:eastAsia="ja-JP"/>
        </w:rPr>
        <w:t>Test cases are defined for DFT-s-OFDM waveform at least in low SNR region (FFS: other case)</w:t>
      </w:r>
    </w:p>
    <w:p w:rsidR="00AC1EFD" w:rsidRDefault="00ED20CF" w:rsidP="00ED20CF">
      <w:pPr>
        <w:pStyle w:val="ListParagraph"/>
        <w:numPr>
          <w:ilvl w:val="1"/>
          <w:numId w:val="31"/>
        </w:numPr>
        <w:rPr>
          <w:lang w:val="en-GB" w:eastAsia="ja-JP"/>
        </w:rPr>
      </w:pPr>
      <w:r>
        <w:rPr>
          <w:lang w:val="en-GB" w:eastAsia="ja-JP"/>
        </w:rPr>
        <w:t>Option 2 (</w:t>
      </w:r>
      <w:r w:rsidR="00AC1EFD">
        <w:rPr>
          <w:lang w:val="en-GB" w:eastAsia="ja-JP"/>
        </w:rPr>
        <w:t xml:space="preserve">Ericsson, </w:t>
      </w:r>
      <w:r w:rsidR="00E64C0A">
        <w:rPr>
          <w:lang w:val="en-GB" w:eastAsia="ja-JP"/>
        </w:rPr>
        <w:t>Huawei</w:t>
      </w:r>
      <w:r>
        <w:rPr>
          <w:lang w:val="en-GB" w:eastAsia="ja-JP"/>
        </w:rPr>
        <w:t xml:space="preserve">): </w:t>
      </w:r>
    </w:p>
    <w:p w:rsidR="00AC1EFD" w:rsidRPr="00937E88" w:rsidRDefault="00AC1EFD" w:rsidP="00937E88">
      <w:pPr>
        <w:pStyle w:val="ListParagraph"/>
        <w:numPr>
          <w:ilvl w:val="2"/>
          <w:numId w:val="31"/>
        </w:numPr>
        <w:rPr>
          <w:lang w:val="en-GB" w:eastAsia="ja-JP"/>
        </w:rPr>
      </w:pPr>
      <w:r w:rsidRPr="00AC1EFD">
        <w:rPr>
          <w:lang w:val="en-GB" w:eastAsia="ja-JP"/>
        </w:rPr>
        <w:t>Both CP-OFDM and DFT-S-OFDM should be considered in the requirements.</w:t>
      </w:r>
    </w:p>
    <w:p w:rsidR="00937E88" w:rsidRDefault="00ED20CF" w:rsidP="00AC1EFD">
      <w:pPr>
        <w:pStyle w:val="ListParagraph"/>
        <w:numPr>
          <w:ilvl w:val="1"/>
          <w:numId w:val="31"/>
        </w:numPr>
        <w:rPr>
          <w:lang w:val="en-GB" w:eastAsia="ja-JP"/>
        </w:rPr>
      </w:pPr>
      <w:r w:rsidRPr="00ED20CF">
        <w:rPr>
          <w:lang w:val="en-GB" w:eastAsia="ja-JP"/>
        </w:rPr>
        <w:t>Option 3 (</w:t>
      </w:r>
      <w:r w:rsidR="00E64C0A">
        <w:rPr>
          <w:lang w:val="en-GB" w:eastAsia="ja-JP"/>
        </w:rPr>
        <w:t>Nokia/NSB</w:t>
      </w:r>
      <w:r w:rsidR="00937E88">
        <w:rPr>
          <w:lang w:val="en-GB" w:eastAsia="ja-JP"/>
        </w:rPr>
        <w:t>, Samsung</w:t>
      </w:r>
      <w:r w:rsidRPr="00ED20CF">
        <w:rPr>
          <w:lang w:val="en-GB" w:eastAsia="ja-JP"/>
        </w:rPr>
        <w:t xml:space="preserve">): </w:t>
      </w:r>
    </w:p>
    <w:p w:rsidR="00937E88" w:rsidRDefault="00937E88" w:rsidP="00937E88">
      <w:pPr>
        <w:pStyle w:val="ListParagraph"/>
        <w:numPr>
          <w:ilvl w:val="2"/>
          <w:numId w:val="31"/>
        </w:numPr>
        <w:rPr>
          <w:lang w:val="en-GB" w:eastAsia="ja-JP"/>
        </w:rPr>
      </w:pPr>
      <w:r w:rsidRPr="00AC1EFD">
        <w:rPr>
          <w:lang w:val="en-GB" w:eastAsia="ja-JP"/>
        </w:rPr>
        <w:t>PUSCH requirements for CP-OFDM are defined firstly. The requirements for SC-FDM can be considered after the tests for CP-OFDM is finished.</w:t>
      </w:r>
    </w:p>
    <w:p w:rsidR="00E64C0A" w:rsidRPr="007E07FC" w:rsidRDefault="00E64C0A" w:rsidP="00EF39BB">
      <w:pPr>
        <w:pStyle w:val="Heading3"/>
        <w:rPr>
          <w:lang w:val="en-GB" w:eastAsia="ja-JP"/>
        </w:rPr>
      </w:pPr>
      <w:r w:rsidRPr="007E07FC">
        <w:rPr>
          <w:lang w:val="en-GB" w:eastAsia="ja-JP"/>
        </w:rPr>
        <w:lastRenderedPageBreak/>
        <w:t>Issue#</w:t>
      </w:r>
      <w:r w:rsidR="00AC6D87">
        <w:rPr>
          <w:lang w:val="en-GB" w:eastAsia="ja-JP"/>
        </w:rPr>
        <w:t>2</w:t>
      </w:r>
      <w:r w:rsidRPr="007E07FC">
        <w:rPr>
          <w:lang w:val="en-GB" w:eastAsia="ja-JP"/>
        </w:rPr>
        <w:t xml:space="preserve">: </w:t>
      </w:r>
      <w:r w:rsidR="00BF539C">
        <w:rPr>
          <w:lang w:val="en-GB" w:eastAsia="ja-JP"/>
        </w:rPr>
        <w:t>T</w:t>
      </w:r>
      <w:r>
        <w:rPr>
          <w:lang w:val="en-GB" w:eastAsia="ja-JP"/>
        </w:rPr>
        <w:t xml:space="preserve">ransmission scheme </w:t>
      </w:r>
    </w:p>
    <w:p w:rsidR="00E64C0A" w:rsidRDefault="00937E88" w:rsidP="00E64C0A">
      <w:pPr>
        <w:pStyle w:val="ListParagraph"/>
        <w:numPr>
          <w:ilvl w:val="0"/>
          <w:numId w:val="31"/>
        </w:numPr>
        <w:rPr>
          <w:lang w:val="en-GB" w:eastAsia="ja-JP"/>
        </w:rPr>
      </w:pPr>
      <w:bookmarkStart w:id="8" w:name="_Hlk514425466"/>
      <w:r>
        <w:rPr>
          <w:lang w:val="en-GB" w:eastAsia="ja-JP"/>
        </w:rPr>
        <w:t>Whether defined to define requirements for both 1Tx and 2Tx</w:t>
      </w:r>
      <w:r w:rsidR="00BF539C">
        <w:rPr>
          <w:lang w:val="en-GB" w:eastAsia="ja-JP"/>
        </w:rPr>
        <w:t xml:space="preserve"> for codebook based scheme</w:t>
      </w:r>
    </w:p>
    <w:bookmarkEnd w:id="8"/>
    <w:p w:rsidR="00E64C0A" w:rsidRDefault="00E64C0A" w:rsidP="00937E88">
      <w:pPr>
        <w:pStyle w:val="ListParagraph"/>
        <w:numPr>
          <w:ilvl w:val="1"/>
          <w:numId w:val="31"/>
        </w:numPr>
        <w:rPr>
          <w:lang w:val="en-GB" w:eastAsia="ja-JP"/>
        </w:rPr>
      </w:pPr>
      <w:r w:rsidRPr="00937E88">
        <w:rPr>
          <w:lang w:val="en-GB" w:eastAsia="ja-JP"/>
        </w:rPr>
        <w:t>Option 1 (</w:t>
      </w:r>
      <w:r w:rsidR="00937E88">
        <w:rPr>
          <w:lang w:val="en-GB" w:eastAsia="ja-JP"/>
        </w:rPr>
        <w:t xml:space="preserve">China Telecom, </w:t>
      </w:r>
      <w:r w:rsidR="002F523D" w:rsidRPr="00937E88">
        <w:rPr>
          <w:lang w:val="en-GB" w:eastAsia="ja-JP"/>
        </w:rPr>
        <w:t>Nokia/NSB, Huawei</w:t>
      </w:r>
      <w:r w:rsidR="00937E88">
        <w:rPr>
          <w:lang w:val="en-GB" w:eastAsia="ja-JP"/>
        </w:rPr>
        <w:t>, NTT DOCOMO</w:t>
      </w:r>
      <w:r w:rsidRPr="00937E88">
        <w:rPr>
          <w:lang w:val="en-GB" w:eastAsia="ja-JP"/>
        </w:rPr>
        <w:t xml:space="preserve">): </w:t>
      </w:r>
      <w:r w:rsidR="00937E88" w:rsidRPr="00937E88">
        <w:rPr>
          <w:lang w:val="en-GB" w:eastAsia="ja-JP"/>
        </w:rPr>
        <w:t xml:space="preserve">Define requirements for 1Tx PUSCH and 2Tx CP-OFDM based PUSCH. </w:t>
      </w:r>
    </w:p>
    <w:p w:rsidR="00937E88" w:rsidRDefault="00937E88" w:rsidP="00937E88">
      <w:pPr>
        <w:pStyle w:val="ListParagraph"/>
        <w:numPr>
          <w:ilvl w:val="0"/>
          <w:numId w:val="31"/>
        </w:numPr>
        <w:rPr>
          <w:lang w:val="en-GB" w:eastAsia="ja-JP"/>
        </w:rPr>
      </w:pPr>
      <w:r>
        <w:rPr>
          <w:lang w:val="en-GB" w:eastAsia="ja-JP"/>
        </w:rPr>
        <w:t xml:space="preserve">Whether to define requirements for both 1-layer and 2-layer with 2Tx </w:t>
      </w:r>
    </w:p>
    <w:p w:rsidR="00937E88" w:rsidRDefault="00937E88" w:rsidP="00937E88">
      <w:pPr>
        <w:pStyle w:val="ListParagraph"/>
        <w:numPr>
          <w:ilvl w:val="1"/>
          <w:numId w:val="31"/>
        </w:numPr>
        <w:rPr>
          <w:lang w:val="en-GB" w:eastAsia="ja-JP"/>
        </w:rPr>
      </w:pPr>
      <w:r>
        <w:rPr>
          <w:lang w:val="en-GB" w:eastAsia="ja-JP"/>
        </w:rPr>
        <w:t>Option 1 (China Telecom):</w:t>
      </w:r>
    </w:p>
    <w:p w:rsidR="00937E88" w:rsidRDefault="00937E88" w:rsidP="00937E88">
      <w:pPr>
        <w:pStyle w:val="ListParagraph"/>
        <w:numPr>
          <w:ilvl w:val="2"/>
          <w:numId w:val="31"/>
        </w:numPr>
        <w:rPr>
          <w:lang w:val="en-GB" w:eastAsia="ja-JP"/>
        </w:rPr>
      </w:pPr>
      <w:r w:rsidRPr="00937E88">
        <w:rPr>
          <w:lang w:val="en-GB" w:eastAsia="ja-JP"/>
        </w:rPr>
        <w:t>define requirements for 2 layer transmission, and decide whether to define requirements for 1 layer transmission based on the performance comparison of 2Tx 1 layer PUSCH and 1Tx PUSCH</w:t>
      </w:r>
    </w:p>
    <w:p w:rsidR="00937E88" w:rsidRDefault="00937E88" w:rsidP="00937E88">
      <w:pPr>
        <w:pStyle w:val="ListParagraph"/>
        <w:numPr>
          <w:ilvl w:val="1"/>
          <w:numId w:val="31"/>
        </w:numPr>
        <w:rPr>
          <w:lang w:val="en-GB" w:eastAsia="ja-JP"/>
        </w:rPr>
      </w:pPr>
      <w:r>
        <w:rPr>
          <w:lang w:val="en-GB" w:eastAsia="ja-JP"/>
        </w:rPr>
        <w:t>Option 2 (Nokia/NSB, Huawei):</w:t>
      </w:r>
    </w:p>
    <w:p w:rsidR="00937E88" w:rsidRPr="00937E88" w:rsidRDefault="00937E88" w:rsidP="00937E88">
      <w:pPr>
        <w:pStyle w:val="ListParagraph"/>
        <w:numPr>
          <w:ilvl w:val="2"/>
          <w:numId w:val="31"/>
        </w:numPr>
        <w:rPr>
          <w:lang w:val="en-GB" w:eastAsia="ja-JP"/>
        </w:rPr>
      </w:pPr>
      <w:r w:rsidRPr="00937E88">
        <w:rPr>
          <w:lang w:val="en-GB" w:eastAsia="ja-JP"/>
        </w:rPr>
        <w:t>For 2Tx, requirements are defined for both 1-layer and 2-layer transmission.</w:t>
      </w:r>
    </w:p>
    <w:p w:rsidR="004077BD" w:rsidRPr="00937E88" w:rsidRDefault="00937E88" w:rsidP="004077BD">
      <w:pPr>
        <w:pStyle w:val="ListParagraph"/>
        <w:numPr>
          <w:ilvl w:val="0"/>
          <w:numId w:val="31"/>
        </w:numPr>
        <w:rPr>
          <w:lang w:val="en-GB" w:eastAsia="ja-JP"/>
        </w:rPr>
      </w:pPr>
      <w:r w:rsidRPr="00937E88">
        <w:rPr>
          <w:lang w:val="en-GB" w:eastAsia="ja-JP"/>
        </w:rPr>
        <w:t>Whether to define requirements for both codebook based and non-codebook based scheme</w:t>
      </w:r>
    </w:p>
    <w:p w:rsidR="00937E88" w:rsidRDefault="004077BD" w:rsidP="00937E88">
      <w:pPr>
        <w:pStyle w:val="ListParagraph"/>
        <w:numPr>
          <w:ilvl w:val="1"/>
          <w:numId w:val="31"/>
        </w:numPr>
        <w:rPr>
          <w:lang w:val="en-GB" w:eastAsia="ja-JP"/>
        </w:rPr>
      </w:pPr>
      <w:r>
        <w:rPr>
          <w:lang w:val="en-GB" w:eastAsia="ja-JP"/>
        </w:rPr>
        <w:t>Option 1 (</w:t>
      </w:r>
      <w:r w:rsidR="00937E88">
        <w:rPr>
          <w:lang w:val="en-GB" w:eastAsia="ja-JP"/>
        </w:rPr>
        <w:t>Ericsson</w:t>
      </w:r>
      <w:r>
        <w:rPr>
          <w:lang w:val="en-GB" w:eastAsia="ja-JP"/>
        </w:rPr>
        <w:t>)</w:t>
      </w:r>
      <w:r w:rsidR="00937E88">
        <w:rPr>
          <w:lang w:val="en-GB" w:eastAsia="ja-JP"/>
        </w:rPr>
        <w:t xml:space="preserve">: </w:t>
      </w:r>
    </w:p>
    <w:p w:rsidR="004077BD" w:rsidRDefault="00937E88" w:rsidP="00937E88">
      <w:pPr>
        <w:pStyle w:val="ListParagraph"/>
        <w:numPr>
          <w:ilvl w:val="2"/>
          <w:numId w:val="31"/>
        </w:numPr>
        <w:rPr>
          <w:lang w:val="en-GB" w:eastAsia="ja-JP"/>
        </w:rPr>
      </w:pPr>
      <w:r w:rsidRPr="00937E88">
        <w:rPr>
          <w:lang w:val="en-GB" w:eastAsia="ja-JP"/>
        </w:rPr>
        <w:t>NR BS demodulation tests should only cover codebook transmission scheme and without SRS configured.</w:t>
      </w:r>
    </w:p>
    <w:p w:rsidR="00937E88" w:rsidRDefault="00937E88" w:rsidP="00937E88">
      <w:pPr>
        <w:pStyle w:val="ListParagraph"/>
        <w:numPr>
          <w:ilvl w:val="1"/>
          <w:numId w:val="31"/>
        </w:numPr>
        <w:rPr>
          <w:lang w:val="en-GB" w:eastAsia="ja-JP"/>
        </w:rPr>
      </w:pPr>
      <w:r>
        <w:rPr>
          <w:lang w:val="en-GB" w:eastAsia="ja-JP"/>
        </w:rPr>
        <w:t>Option 2 (AT&amp;T):</w:t>
      </w:r>
    </w:p>
    <w:p w:rsidR="00937E88" w:rsidRDefault="00937E88" w:rsidP="00937E88">
      <w:pPr>
        <w:pStyle w:val="ListParagraph"/>
        <w:numPr>
          <w:ilvl w:val="2"/>
          <w:numId w:val="31"/>
        </w:numPr>
        <w:rPr>
          <w:lang w:val="en-GB" w:eastAsia="ja-JP"/>
        </w:rPr>
      </w:pPr>
      <w:r w:rsidRPr="00937E88">
        <w:rPr>
          <w:lang w:val="en-GB" w:eastAsia="ja-JP"/>
        </w:rPr>
        <w:t>RAN4 should define performance requirements for both codebook based and non codebook based transmission schemes</w:t>
      </w:r>
    </w:p>
    <w:p w:rsidR="00AC6D87" w:rsidRPr="007E07FC" w:rsidRDefault="00AC6D87" w:rsidP="00EF39BB">
      <w:pPr>
        <w:pStyle w:val="Heading3"/>
        <w:rPr>
          <w:lang w:val="en-GB" w:eastAsia="ja-JP"/>
        </w:rPr>
      </w:pPr>
      <w:r w:rsidRPr="007E07FC">
        <w:rPr>
          <w:lang w:val="en-GB" w:eastAsia="ja-JP"/>
        </w:rPr>
        <w:t>Issue#</w:t>
      </w:r>
      <w:r>
        <w:rPr>
          <w:lang w:val="en-GB" w:eastAsia="ja-JP"/>
        </w:rPr>
        <w:t>3</w:t>
      </w:r>
      <w:r w:rsidRPr="007E07FC">
        <w:rPr>
          <w:lang w:val="en-GB" w:eastAsia="ja-JP"/>
        </w:rPr>
        <w:t xml:space="preserve">: </w:t>
      </w:r>
      <w:r w:rsidR="0040318D">
        <w:rPr>
          <w:lang w:val="en-GB" w:eastAsia="ja-JP"/>
        </w:rPr>
        <w:t>DMRS</w:t>
      </w:r>
      <w:r>
        <w:rPr>
          <w:lang w:val="en-GB" w:eastAsia="ja-JP"/>
        </w:rPr>
        <w:t xml:space="preserve"> </w:t>
      </w:r>
    </w:p>
    <w:p w:rsidR="0040318D" w:rsidRDefault="00BF539C" w:rsidP="0040318D">
      <w:pPr>
        <w:pStyle w:val="ListParagraph"/>
        <w:numPr>
          <w:ilvl w:val="0"/>
          <w:numId w:val="31"/>
        </w:numPr>
        <w:rPr>
          <w:lang w:val="en-GB" w:eastAsia="ja-JP"/>
        </w:rPr>
      </w:pPr>
      <w:r>
        <w:rPr>
          <w:lang w:val="en-GB" w:eastAsia="ja-JP"/>
        </w:rPr>
        <w:t>When DMRS configuration for test cases should be discussed</w:t>
      </w:r>
    </w:p>
    <w:p w:rsidR="0040318D" w:rsidRDefault="0040318D" w:rsidP="0040318D">
      <w:pPr>
        <w:pStyle w:val="ListParagraph"/>
        <w:numPr>
          <w:ilvl w:val="1"/>
          <w:numId w:val="31"/>
        </w:numPr>
        <w:rPr>
          <w:lang w:val="en-GB" w:eastAsia="ja-JP"/>
        </w:rPr>
      </w:pPr>
      <w:r>
        <w:rPr>
          <w:lang w:val="en-GB" w:eastAsia="ja-JP"/>
        </w:rPr>
        <w:t>Option 1 (China Telecom)</w:t>
      </w:r>
    </w:p>
    <w:p w:rsidR="0040318D" w:rsidRDefault="0040318D" w:rsidP="0040318D">
      <w:pPr>
        <w:pStyle w:val="ListParagraph"/>
        <w:numPr>
          <w:ilvl w:val="2"/>
          <w:numId w:val="31"/>
        </w:numPr>
        <w:rPr>
          <w:lang w:val="en-GB" w:eastAsia="ja-JP"/>
        </w:rPr>
      </w:pPr>
      <w:r w:rsidRPr="0040318D">
        <w:rPr>
          <w:lang w:val="en-GB" w:eastAsia="ja-JP"/>
        </w:rPr>
        <w:t xml:space="preserve">Discuss the DMRS configuration later when the propagation conditions are decided </w:t>
      </w:r>
    </w:p>
    <w:p w:rsidR="0040318D" w:rsidRDefault="0040318D" w:rsidP="0040318D">
      <w:pPr>
        <w:pStyle w:val="ListParagraph"/>
        <w:numPr>
          <w:ilvl w:val="1"/>
          <w:numId w:val="31"/>
        </w:numPr>
        <w:rPr>
          <w:lang w:val="en-GB" w:eastAsia="ja-JP"/>
        </w:rPr>
      </w:pPr>
      <w:r>
        <w:rPr>
          <w:lang w:val="en-GB" w:eastAsia="ja-JP"/>
        </w:rPr>
        <w:t>Option 2 (AT&amp;T)</w:t>
      </w:r>
    </w:p>
    <w:p w:rsidR="0040318D" w:rsidRDefault="0040318D" w:rsidP="0040318D">
      <w:pPr>
        <w:pStyle w:val="ListParagraph"/>
        <w:numPr>
          <w:ilvl w:val="2"/>
          <w:numId w:val="31"/>
        </w:numPr>
        <w:rPr>
          <w:lang w:val="en-GB" w:eastAsia="ja-JP"/>
        </w:rPr>
      </w:pPr>
      <w:r w:rsidRPr="00EC0757">
        <w:rPr>
          <w:lang w:val="en-GB" w:eastAsia="ja-JP"/>
        </w:rPr>
        <w:t>For PUSCH demodulation requirements, reuse the same assumption of DMRS for PDSCH demodulation</w:t>
      </w:r>
    </w:p>
    <w:p w:rsidR="00BF539C" w:rsidRDefault="00BF539C" w:rsidP="00BF539C">
      <w:pPr>
        <w:pStyle w:val="ListParagraph"/>
        <w:numPr>
          <w:ilvl w:val="1"/>
          <w:numId w:val="31"/>
        </w:numPr>
        <w:rPr>
          <w:lang w:val="en-GB" w:eastAsia="ja-JP"/>
        </w:rPr>
      </w:pPr>
      <w:r>
        <w:rPr>
          <w:lang w:val="en-GB" w:eastAsia="ja-JP"/>
        </w:rPr>
        <w:t>Option 3 (Ericsson, Samsung, Nokia/NSB, Huawei, NTT DOCOMO)</w:t>
      </w:r>
    </w:p>
    <w:p w:rsidR="00BF539C" w:rsidRPr="0040318D" w:rsidRDefault="00BF539C" w:rsidP="00BF539C">
      <w:pPr>
        <w:pStyle w:val="ListParagraph"/>
        <w:numPr>
          <w:ilvl w:val="2"/>
          <w:numId w:val="31"/>
        </w:numPr>
        <w:rPr>
          <w:lang w:val="en-GB" w:eastAsia="ja-JP"/>
        </w:rPr>
      </w:pPr>
      <w:r>
        <w:rPr>
          <w:lang w:val="en-GB" w:eastAsia="ja-JP"/>
        </w:rPr>
        <w:t xml:space="preserve">Address the DMRS configuration for BS demod now  </w:t>
      </w:r>
    </w:p>
    <w:p w:rsidR="0040318D" w:rsidRPr="0040318D" w:rsidRDefault="0040318D" w:rsidP="0040318D">
      <w:pPr>
        <w:pStyle w:val="ListParagraph"/>
        <w:numPr>
          <w:ilvl w:val="0"/>
          <w:numId w:val="31"/>
        </w:numPr>
        <w:rPr>
          <w:lang w:val="en-GB" w:eastAsia="ja-JP"/>
        </w:rPr>
      </w:pPr>
      <w:r w:rsidRPr="0040318D">
        <w:rPr>
          <w:lang w:val="en-GB" w:eastAsia="ja-JP"/>
        </w:rPr>
        <w:t>DMRS symbol length (UL-DMRS-max-len)</w:t>
      </w:r>
    </w:p>
    <w:p w:rsidR="0040318D" w:rsidRPr="0040318D" w:rsidRDefault="0040318D" w:rsidP="0040318D">
      <w:pPr>
        <w:pStyle w:val="ListParagraph"/>
        <w:numPr>
          <w:ilvl w:val="1"/>
          <w:numId w:val="31"/>
        </w:numPr>
        <w:rPr>
          <w:lang w:val="en-GB" w:eastAsia="ja-JP"/>
        </w:rPr>
      </w:pPr>
      <w:r w:rsidRPr="0040318D">
        <w:rPr>
          <w:lang w:val="en-GB" w:eastAsia="ja-JP"/>
        </w:rPr>
        <w:t>Option 1 (Ericsson): 1</w:t>
      </w:r>
      <w:r>
        <w:rPr>
          <w:lang w:val="en-GB" w:eastAsia="ja-JP"/>
        </w:rPr>
        <w:t>,</w:t>
      </w:r>
      <w:r w:rsidRPr="0040318D">
        <w:rPr>
          <w:lang w:val="en-GB" w:eastAsia="ja-JP"/>
        </w:rPr>
        <w:t xml:space="preserve"> </w:t>
      </w:r>
      <w:r>
        <w:rPr>
          <w:lang w:val="en-GB" w:eastAsia="ja-JP"/>
        </w:rPr>
        <w:t xml:space="preserve">without </w:t>
      </w:r>
      <w:r w:rsidRPr="0040318D">
        <w:rPr>
          <w:lang w:val="en-GB" w:eastAsia="ja-JP"/>
        </w:rPr>
        <w:t>data-DM-RS multiplexing.</w:t>
      </w:r>
    </w:p>
    <w:p w:rsidR="00AC6D87" w:rsidRPr="0040318D" w:rsidRDefault="00AC6D87" w:rsidP="00AC6D87">
      <w:pPr>
        <w:pStyle w:val="ListParagraph"/>
        <w:numPr>
          <w:ilvl w:val="0"/>
          <w:numId w:val="31"/>
        </w:numPr>
        <w:rPr>
          <w:lang w:val="en-GB" w:eastAsia="ja-JP"/>
        </w:rPr>
      </w:pPr>
      <w:r w:rsidRPr="0040318D">
        <w:rPr>
          <w:lang w:val="en-GB" w:eastAsia="ja-JP"/>
        </w:rPr>
        <w:t>DMRS</w:t>
      </w:r>
      <w:r w:rsidR="0040318D" w:rsidRPr="0040318D">
        <w:rPr>
          <w:lang w:val="en-GB" w:eastAsia="ja-JP"/>
        </w:rPr>
        <w:t xml:space="preserve"> type</w:t>
      </w:r>
    </w:p>
    <w:p w:rsidR="00AC6D87" w:rsidRDefault="0040318D" w:rsidP="00AC6D87">
      <w:pPr>
        <w:pStyle w:val="ListParagraph"/>
        <w:numPr>
          <w:ilvl w:val="1"/>
          <w:numId w:val="31"/>
        </w:numPr>
        <w:rPr>
          <w:lang w:val="en-GB" w:eastAsia="ja-JP"/>
        </w:rPr>
      </w:pPr>
      <w:r>
        <w:rPr>
          <w:lang w:val="en-GB" w:eastAsia="ja-JP"/>
        </w:rPr>
        <w:t>Option 1</w:t>
      </w:r>
      <w:r w:rsidR="00AC6D87">
        <w:rPr>
          <w:lang w:val="en-GB" w:eastAsia="ja-JP"/>
        </w:rPr>
        <w:t xml:space="preserve"> (</w:t>
      </w:r>
      <w:r>
        <w:rPr>
          <w:lang w:val="en-GB" w:eastAsia="ja-JP"/>
        </w:rPr>
        <w:t>Ericsson, Samsung, Nokia/NSB</w:t>
      </w:r>
      <w:r w:rsidR="00AC6D87">
        <w:rPr>
          <w:lang w:val="en-GB" w:eastAsia="ja-JP"/>
        </w:rPr>
        <w:t>)</w:t>
      </w:r>
    </w:p>
    <w:p w:rsidR="00AC6D87" w:rsidRDefault="0040318D" w:rsidP="0040318D">
      <w:pPr>
        <w:pStyle w:val="ListParagraph"/>
        <w:numPr>
          <w:ilvl w:val="2"/>
          <w:numId w:val="31"/>
        </w:numPr>
        <w:rPr>
          <w:lang w:val="en-GB" w:eastAsia="ja-JP"/>
        </w:rPr>
      </w:pPr>
      <w:r w:rsidRPr="0040318D">
        <w:rPr>
          <w:lang w:val="en-GB" w:eastAsia="ja-JP"/>
        </w:rPr>
        <w:t>O</w:t>
      </w:r>
      <w:r>
        <w:rPr>
          <w:lang w:val="en-GB" w:eastAsia="ja-JP"/>
        </w:rPr>
        <w:t>nly DM-RS configuration type 1</w:t>
      </w:r>
    </w:p>
    <w:p w:rsidR="00AC6D87" w:rsidRDefault="0040318D" w:rsidP="00AC6D87">
      <w:pPr>
        <w:pStyle w:val="ListParagraph"/>
        <w:numPr>
          <w:ilvl w:val="1"/>
          <w:numId w:val="31"/>
        </w:numPr>
        <w:rPr>
          <w:lang w:val="en-GB" w:eastAsia="ja-JP"/>
        </w:rPr>
      </w:pPr>
      <w:r>
        <w:rPr>
          <w:lang w:val="en-GB" w:eastAsia="ja-JP"/>
        </w:rPr>
        <w:t>Option 2</w:t>
      </w:r>
      <w:r w:rsidR="00AC6D87">
        <w:rPr>
          <w:lang w:val="en-GB" w:eastAsia="ja-JP"/>
        </w:rPr>
        <w:t xml:space="preserve"> (</w:t>
      </w:r>
      <w:r>
        <w:rPr>
          <w:lang w:val="en-GB" w:eastAsia="ja-JP"/>
        </w:rPr>
        <w:t>Huawei</w:t>
      </w:r>
      <w:r w:rsidR="00AC6D87">
        <w:rPr>
          <w:lang w:val="en-GB" w:eastAsia="ja-JP"/>
        </w:rPr>
        <w:t>)</w:t>
      </w:r>
    </w:p>
    <w:p w:rsidR="0040318D" w:rsidRDefault="0040318D" w:rsidP="0040318D">
      <w:pPr>
        <w:pStyle w:val="ListParagraph"/>
        <w:numPr>
          <w:ilvl w:val="2"/>
          <w:numId w:val="31"/>
        </w:numPr>
        <w:rPr>
          <w:lang w:val="en-GB" w:eastAsia="ja-JP"/>
        </w:rPr>
      </w:pPr>
      <w:r w:rsidRPr="0040318D">
        <w:rPr>
          <w:lang w:val="en-GB" w:eastAsia="ja-JP"/>
        </w:rPr>
        <w:t xml:space="preserve">Both DMRS configuration Type 1 and Type 2 </w:t>
      </w:r>
    </w:p>
    <w:p w:rsidR="0040318D" w:rsidRDefault="0040318D" w:rsidP="00EC0757">
      <w:pPr>
        <w:pStyle w:val="ListParagraph"/>
        <w:numPr>
          <w:ilvl w:val="0"/>
          <w:numId w:val="31"/>
        </w:numPr>
        <w:rPr>
          <w:lang w:val="en-GB" w:eastAsia="ja-JP"/>
        </w:rPr>
      </w:pPr>
      <w:r>
        <w:rPr>
          <w:lang w:val="en-GB" w:eastAsia="ja-JP"/>
        </w:rPr>
        <w:t xml:space="preserve">Additional DMRS </w:t>
      </w:r>
    </w:p>
    <w:p w:rsidR="002F6340" w:rsidRDefault="0040318D" w:rsidP="0040318D">
      <w:pPr>
        <w:pStyle w:val="ListParagraph"/>
        <w:numPr>
          <w:ilvl w:val="1"/>
          <w:numId w:val="31"/>
        </w:numPr>
        <w:rPr>
          <w:lang w:val="en-GB" w:eastAsia="ja-JP"/>
        </w:rPr>
      </w:pPr>
      <w:r>
        <w:rPr>
          <w:lang w:val="en-GB" w:eastAsia="ja-JP"/>
        </w:rPr>
        <w:t>Option 1 (</w:t>
      </w:r>
      <w:r w:rsidR="00C74F34">
        <w:rPr>
          <w:lang w:val="en-GB" w:eastAsia="ja-JP"/>
        </w:rPr>
        <w:t>Ericsson</w:t>
      </w:r>
      <w:r>
        <w:rPr>
          <w:lang w:val="en-GB" w:eastAsia="ja-JP"/>
        </w:rPr>
        <w:t>)</w:t>
      </w:r>
      <w:r w:rsidR="00C74F34">
        <w:rPr>
          <w:lang w:val="en-GB" w:eastAsia="ja-JP"/>
        </w:rPr>
        <w:t xml:space="preserve">: </w:t>
      </w:r>
    </w:p>
    <w:p w:rsidR="0040318D" w:rsidRDefault="00C74F34" w:rsidP="002F6340">
      <w:pPr>
        <w:pStyle w:val="ListParagraph"/>
        <w:numPr>
          <w:ilvl w:val="2"/>
          <w:numId w:val="31"/>
        </w:numPr>
        <w:rPr>
          <w:lang w:val="en-GB" w:eastAsia="ja-JP"/>
        </w:rPr>
      </w:pPr>
      <w:r>
        <w:rPr>
          <w:lang w:val="en-GB" w:eastAsia="ja-JP"/>
        </w:rPr>
        <w:t>1+1 for FR1 (with resource mapping type A and slot-based PUSCH)</w:t>
      </w:r>
    </w:p>
    <w:p w:rsidR="002F6340" w:rsidRDefault="002F6340" w:rsidP="002F6340">
      <w:pPr>
        <w:pStyle w:val="ListParagraph"/>
        <w:numPr>
          <w:ilvl w:val="2"/>
          <w:numId w:val="31"/>
        </w:numPr>
        <w:rPr>
          <w:lang w:val="en-GB" w:eastAsia="ja-JP"/>
        </w:rPr>
      </w:pPr>
      <w:r>
        <w:rPr>
          <w:lang w:val="en-GB" w:eastAsia="ja-JP"/>
        </w:rPr>
        <w:t>1 for FR2 (with resource mapping type B and non-slot based PUSCH)</w:t>
      </w:r>
    </w:p>
    <w:p w:rsidR="002F6340" w:rsidRDefault="002F6340" w:rsidP="002F6340">
      <w:pPr>
        <w:pStyle w:val="ListParagraph"/>
        <w:numPr>
          <w:ilvl w:val="1"/>
          <w:numId w:val="31"/>
        </w:numPr>
        <w:rPr>
          <w:lang w:val="en-GB" w:eastAsia="ja-JP"/>
        </w:rPr>
      </w:pPr>
      <w:r>
        <w:rPr>
          <w:lang w:val="en-GB" w:eastAsia="ja-JP"/>
        </w:rPr>
        <w:t>Option 2 (Samsung):</w:t>
      </w:r>
    </w:p>
    <w:p w:rsidR="002F6340" w:rsidRDefault="002F6340" w:rsidP="002F6340">
      <w:pPr>
        <w:pStyle w:val="ListParagraph"/>
        <w:numPr>
          <w:ilvl w:val="2"/>
          <w:numId w:val="31"/>
        </w:numPr>
        <w:rPr>
          <w:lang w:val="en-GB" w:eastAsia="ja-JP"/>
        </w:rPr>
      </w:pPr>
      <w:r>
        <w:rPr>
          <w:lang w:val="en-GB" w:eastAsia="ja-JP"/>
        </w:rPr>
        <w:t>At most 1+1 for FR1</w:t>
      </w:r>
    </w:p>
    <w:p w:rsidR="002F6340" w:rsidRDefault="00BF539C" w:rsidP="002F6340">
      <w:pPr>
        <w:pStyle w:val="ListParagraph"/>
        <w:numPr>
          <w:ilvl w:val="2"/>
          <w:numId w:val="31"/>
        </w:numPr>
        <w:rPr>
          <w:lang w:val="en-GB" w:eastAsia="ja-JP"/>
        </w:rPr>
      </w:pPr>
      <w:r>
        <w:rPr>
          <w:lang w:val="en-GB" w:eastAsia="ja-JP"/>
        </w:rPr>
        <w:t>1 for FR2</w:t>
      </w:r>
    </w:p>
    <w:p w:rsidR="00C74F34" w:rsidRDefault="00BF539C" w:rsidP="0040318D">
      <w:pPr>
        <w:pStyle w:val="ListParagraph"/>
        <w:numPr>
          <w:ilvl w:val="1"/>
          <w:numId w:val="31"/>
        </w:numPr>
        <w:rPr>
          <w:lang w:val="en-GB" w:eastAsia="ja-JP"/>
        </w:rPr>
      </w:pPr>
      <w:r>
        <w:rPr>
          <w:lang w:val="en-GB" w:eastAsia="ja-JP"/>
        </w:rPr>
        <w:t>Option 3 (Nokia/NSB)</w:t>
      </w:r>
    </w:p>
    <w:p w:rsidR="00BF539C" w:rsidRDefault="00BF539C" w:rsidP="00BF539C">
      <w:pPr>
        <w:pStyle w:val="ListParagraph"/>
        <w:numPr>
          <w:ilvl w:val="2"/>
          <w:numId w:val="31"/>
        </w:numPr>
        <w:rPr>
          <w:lang w:val="en-GB" w:eastAsia="ja-JP"/>
        </w:rPr>
      </w:pPr>
      <w:r>
        <w:rPr>
          <w:lang w:val="en-GB" w:eastAsia="ja-JP"/>
        </w:rPr>
        <w:t xml:space="preserve">Only 1 </w:t>
      </w:r>
    </w:p>
    <w:p w:rsidR="00BF539C" w:rsidRDefault="00BF539C" w:rsidP="00BF539C">
      <w:pPr>
        <w:pStyle w:val="ListParagraph"/>
        <w:numPr>
          <w:ilvl w:val="1"/>
          <w:numId w:val="31"/>
        </w:numPr>
        <w:rPr>
          <w:lang w:val="en-GB" w:eastAsia="ja-JP"/>
        </w:rPr>
      </w:pPr>
      <w:r>
        <w:rPr>
          <w:lang w:val="en-GB" w:eastAsia="ja-JP"/>
        </w:rPr>
        <w:t>Option 4 (Huawei)</w:t>
      </w:r>
    </w:p>
    <w:p w:rsidR="00BF539C" w:rsidRDefault="00BF539C" w:rsidP="00BF539C">
      <w:pPr>
        <w:pStyle w:val="ListParagraph"/>
        <w:numPr>
          <w:ilvl w:val="2"/>
          <w:numId w:val="31"/>
        </w:numPr>
        <w:rPr>
          <w:lang w:val="en-GB" w:eastAsia="ja-JP"/>
        </w:rPr>
      </w:pPr>
      <w:r>
        <w:rPr>
          <w:lang w:val="en-GB" w:eastAsia="ja-JP"/>
        </w:rPr>
        <w:t>1+1 and 1+1+1 (for resource mapping type A only)</w:t>
      </w:r>
    </w:p>
    <w:p w:rsidR="00BF539C" w:rsidRDefault="00BF539C" w:rsidP="00BF539C">
      <w:pPr>
        <w:pStyle w:val="ListParagraph"/>
        <w:numPr>
          <w:ilvl w:val="1"/>
          <w:numId w:val="31"/>
        </w:numPr>
        <w:rPr>
          <w:lang w:val="en-GB" w:eastAsia="ja-JP"/>
        </w:rPr>
      </w:pPr>
      <w:r>
        <w:rPr>
          <w:lang w:val="en-GB" w:eastAsia="ja-JP"/>
        </w:rPr>
        <w:t>Option 5 (NTT DOCOMO)</w:t>
      </w:r>
    </w:p>
    <w:p w:rsidR="0040318D" w:rsidRPr="00BF539C" w:rsidRDefault="00BF539C" w:rsidP="00BF539C">
      <w:pPr>
        <w:pStyle w:val="ListParagraph"/>
        <w:numPr>
          <w:ilvl w:val="2"/>
          <w:numId w:val="31"/>
        </w:numPr>
        <w:rPr>
          <w:lang w:val="en-GB" w:eastAsia="ja-JP"/>
        </w:rPr>
      </w:pPr>
      <w:r>
        <w:rPr>
          <w:lang w:val="en-GB" w:eastAsia="ja-JP"/>
        </w:rPr>
        <w:t>1 and 1+1</w:t>
      </w:r>
    </w:p>
    <w:p w:rsidR="00EC0757" w:rsidRPr="007E07FC" w:rsidRDefault="00EC0757" w:rsidP="00EF39BB">
      <w:pPr>
        <w:pStyle w:val="Heading3"/>
        <w:rPr>
          <w:lang w:val="en-GB" w:eastAsia="ja-JP"/>
        </w:rPr>
      </w:pPr>
      <w:bookmarkStart w:id="9" w:name="_Hlk514429773"/>
      <w:r w:rsidRPr="007E07FC">
        <w:rPr>
          <w:lang w:val="en-GB" w:eastAsia="ja-JP"/>
        </w:rPr>
        <w:t>Issue#</w:t>
      </w:r>
      <w:r>
        <w:rPr>
          <w:lang w:val="en-GB" w:eastAsia="ja-JP"/>
        </w:rPr>
        <w:t>4</w:t>
      </w:r>
      <w:r w:rsidRPr="007E07FC">
        <w:rPr>
          <w:lang w:val="en-GB" w:eastAsia="ja-JP"/>
        </w:rPr>
        <w:t xml:space="preserve">: </w:t>
      </w:r>
      <w:r w:rsidR="00773C7C">
        <w:rPr>
          <w:lang w:val="en-GB" w:eastAsia="ja-JP"/>
        </w:rPr>
        <w:t>R</w:t>
      </w:r>
      <w:r>
        <w:rPr>
          <w:lang w:val="en-GB" w:eastAsia="ja-JP"/>
        </w:rPr>
        <w:t xml:space="preserve">esource allocation </w:t>
      </w:r>
    </w:p>
    <w:bookmarkEnd w:id="9"/>
    <w:p w:rsidR="00EC0757" w:rsidRDefault="00EC0757" w:rsidP="00EC0757">
      <w:pPr>
        <w:pStyle w:val="ListParagraph"/>
        <w:numPr>
          <w:ilvl w:val="0"/>
          <w:numId w:val="31"/>
        </w:numPr>
        <w:rPr>
          <w:lang w:val="en-GB" w:eastAsia="ja-JP"/>
        </w:rPr>
      </w:pPr>
      <w:r>
        <w:rPr>
          <w:lang w:val="en-GB" w:eastAsia="ja-JP"/>
        </w:rPr>
        <w:t>Frequency domain</w:t>
      </w:r>
    </w:p>
    <w:p w:rsidR="00D85585" w:rsidRDefault="00E35CAB" w:rsidP="00E35CAB">
      <w:pPr>
        <w:pStyle w:val="ListParagraph"/>
        <w:numPr>
          <w:ilvl w:val="1"/>
          <w:numId w:val="31"/>
        </w:numPr>
        <w:rPr>
          <w:lang w:val="en-GB" w:eastAsia="ja-JP"/>
        </w:rPr>
      </w:pPr>
      <w:r>
        <w:rPr>
          <w:lang w:val="en-GB" w:eastAsia="ja-JP"/>
        </w:rPr>
        <w:t xml:space="preserve">Option 1 (China Telecom): </w:t>
      </w:r>
    </w:p>
    <w:p w:rsidR="00E35CAB" w:rsidRDefault="00D85585" w:rsidP="00D85585">
      <w:pPr>
        <w:pStyle w:val="ListParagraph"/>
        <w:numPr>
          <w:ilvl w:val="2"/>
          <w:numId w:val="31"/>
        </w:numPr>
        <w:rPr>
          <w:lang w:val="en-GB" w:eastAsia="ja-JP"/>
        </w:rPr>
      </w:pPr>
      <w:r w:rsidRPr="00D85585">
        <w:rPr>
          <w:lang w:val="en-GB" w:eastAsia="ja-JP"/>
        </w:rPr>
        <w:t xml:space="preserve">Full RB allocation is used as baseline, and partial PRB allocation can be added later if the necessity is identified </w:t>
      </w:r>
    </w:p>
    <w:p w:rsidR="00E35CAB" w:rsidRDefault="00E35CAB" w:rsidP="00E35CAB">
      <w:pPr>
        <w:pStyle w:val="ListParagraph"/>
        <w:numPr>
          <w:ilvl w:val="1"/>
          <w:numId w:val="31"/>
        </w:numPr>
        <w:rPr>
          <w:lang w:val="en-GB" w:eastAsia="ja-JP"/>
        </w:rPr>
      </w:pPr>
      <w:r>
        <w:rPr>
          <w:lang w:val="en-GB" w:eastAsia="ja-JP"/>
        </w:rPr>
        <w:t xml:space="preserve">Option 2 (Ericsson): </w:t>
      </w:r>
    </w:p>
    <w:p w:rsidR="00D85585" w:rsidRPr="00D85585" w:rsidRDefault="00D85585" w:rsidP="00D85585">
      <w:pPr>
        <w:pStyle w:val="ListParagraph"/>
        <w:numPr>
          <w:ilvl w:val="2"/>
          <w:numId w:val="31"/>
        </w:numPr>
        <w:rPr>
          <w:lang w:val="en-GB" w:eastAsia="ja-JP"/>
        </w:rPr>
      </w:pPr>
      <w:r w:rsidRPr="00D85585">
        <w:rPr>
          <w:lang w:val="en-GB" w:eastAsia="ja-JP"/>
        </w:rPr>
        <w:lastRenderedPageBreak/>
        <w:t>Full system BW allocation should be considered in the current requirements.</w:t>
      </w:r>
      <w:r>
        <w:rPr>
          <w:lang w:val="en-GB" w:eastAsia="ja-JP"/>
        </w:rPr>
        <w:t xml:space="preserve"> </w:t>
      </w:r>
      <w:r w:rsidRPr="00D85585">
        <w:rPr>
          <w:lang w:val="en-GB" w:eastAsia="ja-JP"/>
        </w:rPr>
        <w:t>PUSCH resource allocation type 1 should be considered</w:t>
      </w:r>
    </w:p>
    <w:p w:rsidR="00BF539C" w:rsidRPr="00BF539C" w:rsidRDefault="00BF539C" w:rsidP="00BF539C">
      <w:pPr>
        <w:numPr>
          <w:ilvl w:val="0"/>
          <w:numId w:val="31"/>
        </w:numPr>
        <w:contextualSpacing/>
        <w:rPr>
          <w:lang w:val="en-GB" w:eastAsia="ja-JP"/>
        </w:rPr>
      </w:pPr>
      <w:r w:rsidRPr="00BF539C">
        <w:rPr>
          <w:lang w:val="en-GB" w:eastAsia="ja-JP"/>
        </w:rPr>
        <w:t xml:space="preserve">Time domain </w:t>
      </w:r>
    </w:p>
    <w:p w:rsidR="00D85585" w:rsidRDefault="00BF539C" w:rsidP="00BF539C">
      <w:pPr>
        <w:numPr>
          <w:ilvl w:val="1"/>
          <w:numId w:val="31"/>
        </w:numPr>
        <w:contextualSpacing/>
        <w:rPr>
          <w:lang w:val="en-GB" w:eastAsia="ja-JP"/>
        </w:rPr>
      </w:pPr>
      <w:r w:rsidRPr="00BF539C">
        <w:rPr>
          <w:lang w:val="en-GB" w:eastAsia="ja-JP"/>
        </w:rPr>
        <w:t xml:space="preserve">Option 1 (China Telecom): </w:t>
      </w:r>
    </w:p>
    <w:p w:rsidR="00D85585" w:rsidRPr="00D85585" w:rsidRDefault="00D85585" w:rsidP="00D85585">
      <w:pPr>
        <w:numPr>
          <w:ilvl w:val="2"/>
          <w:numId w:val="31"/>
        </w:numPr>
        <w:contextualSpacing/>
        <w:rPr>
          <w:lang w:val="en-GB" w:eastAsia="ja-JP"/>
        </w:rPr>
      </w:pPr>
      <w:r w:rsidRPr="00D85585">
        <w:rPr>
          <w:lang w:val="en-GB" w:eastAsia="ja-JP"/>
        </w:rPr>
        <w:t>Cover both slot based and non-slot based transmissions for FR1 and FR2.</w:t>
      </w:r>
    </w:p>
    <w:p w:rsidR="00D85585" w:rsidRPr="00D85585" w:rsidRDefault="00D85585" w:rsidP="00D85585">
      <w:pPr>
        <w:numPr>
          <w:ilvl w:val="2"/>
          <w:numId w:val="31"/>
        </w:numPr>
        <w:contextualSpacing/>
        <w:rPr>
          <w:lang w:val="en-GB" w:eastAsia="ja-JP"/>
        </w:rPr>
      </w:pPr>
      <w:r w:rsidRPr="00D85585">
        <w:rPr>
          <w:lang w:val="en-GB" w:eastAsia="ja-JP"/>
        </w:rPr>
        <w:t xml:space="preserve">slot based transmission tested together with resource mapping type A, and non-slot based transmission tested together with resource mapping type B. </w:t>
      </w:r>
    </w:p>
    <w:p w:rsidR="00D85585" w:rsidRPr="00D85585" w:rsidRDefault="00D85585" w:rsidP="00D85585">
      <w:pPr>
        <w:numPr>
          <w:ilvl w:val="2"/>
          <w:numId w:val="31"/>
        </w:numPr>
        <w:contextualSpacing/>
        <w:rPr>
          <w:lang w:val="en-GB" w:eastAsia="ja-JP"/>
        </w:rPr>
      </w:pPr>
      <w:r w:rsidRPr="00D85585">
        <w:rPr>
          <w:lang w:val="en-GB" w:eastAsia="ja-JP"/>
        </w:rPr>
        <w:t>For non-slot based transmission, test only one type of symbol length.</w:t>
      </w:r>
    </w:p>
    <w:p w:rsidR="00D85585" w:rsidRDefault="00BF539C" w:rsidP="00BF539C">
      <w:pPr>
        <w:numPr>
          <w:ilvl w:val="1"/>
          <w:numId w:val="31"/>
        </w:numPr>
        <w:contextualSpacing/>
        <w:rPr>
          <w:lang w:val="en-GB" w:eastAsia="ja-JP"/>
        </w:rPr>
      </w:pPr>
      <w:r w:rsidRPr="00BF539C">
        <w:rPr>
          <w:lang w:val="en-GB" w:eastAsia="ja-JP"/>
        </w:rPr>
        <w:t>Option 2 (</w:t>
      </w:r>
      <w:r w:rsidR="00D85585">
        <w:rPr>
          <w:lang w:val="en-GB" w:eastAsia="ja-JP"/>
        </w:rPr>
        <w:t>Ericsson</w:t>
      </w:r>
      <w:r w:rsidRPr="00BF539C">
        <w:rPr>
          <w:lang w:val="en-GB" w:eastAsia="ja-JP"/>
        </w:rPr>
        <w:t xml:space="preserve">): </w:t>
      </w:r>
    </w:p>
    <w:p w:rsidR="00D85585" w:rsidRPr="00D85585" w:rsidRDefault="00D85585" w:rsidP="00D85585">
      <w:pPr>
        <w:numPr>
          <w:ilvl w:val="2"/>
          <w:numId w:val="31"/>
        </w:numPr>
        <w:contextualSpacing/>
        <w:rPr>
          <w:lang w:val="en-GB" w:eastAsia="ja-JP"/>
        </w:rPr>
      </w:pPr>
      <w:r>
        <w:rPr>
          <w:lang w:val="en-GB" w:eastAsia="ja-JP"/>
        </w:rPr>
        <w:t xml:space="preserve">FR1: </w:t>
      </w:r>
      <w:r w:rsidRPr="00D85585">
        <w:rPr>
          <w:lang w:val="en-GB" w:eastAsia="ja-JP"/>
        </w:rPr>
        <w:t xml:space="preserve">slot-based with resource mapping type A </w:t>
      </w:r>
    </w:p>
    <w:p w:rsidR="00BF539C" w:rsidRPr="00BF539C" w:rsidRDefault="00D85585" w:rsidP="00D85585">
      <w:pPr>
        <w:numPr>
          <w:ilvl w:val="2"/>
          <w:numId w:val="31"/>
        </w:numPr>
        <w:contextualSpacing/>
        <w:rPr>
          <w:lang w:val="en-GB" w:eastAsia="ja-JP"/>
        </w:rPr>
      </w:pPr>
      <w:r>
        <w:rPr>
          <w:lang w:val="en-GB" w:eastAsia="ja-JP"/>
        </w:rPr>
        <w:t xml:space="preserve">FR2: </w:t>
      </w:r>
      <w:r w:rsidRPr="00D85585">
        <w:rPr>
          <w:lang w:val="en-GB" w:eastAsia="ja-JP"/>
        </w:rPr>
        <w:t xml:space="preserve">non-slot based with resource mapping type B </w:t>
      </w:r>
    </w:p>
    <w:p w:rsidR="00BF539C" w:rsidRDefault="00D85585" w:rsidP="00E35CAB">
      <w:pPr>
        <w:pStyle w:val="ListParagraph"/>
        <w:numPr>
          <w:ilvl w:val="1"/>
          <w:numId w:val="31"/>
        </w:numPr>
        <w:rPr>
          <w:lang w:val="en-GB" w:eastAsia="ja-JP"/>
        </w:rPr>
      </w:pPr>
      <w:r>
        <w:rPr>
          <w:lang w:val="en-GB" w:eastAsia="ja-JP"/>
        </w:rPr>
        <w:t>Option 3 (Nokia/NSB):</w:t>
      </w:r>
    </w:p>
    <w:p w:rsidR="00D85585" w:rsidRDefault="00D85585" w:rsidP="00D85585">
      <w:pPr>
        <w:pStyle w:val="ListParagraph"/>
        <w:numPr>
          <w:ilvl w:val="2"/>
          <w:numId w:val="31"/>
        </w:numPr>
        <w:rPr>
          <w:lang w:val="en-GB" w:eastAsia="ja-JP"/>
        </w:rPr>
      </w:pPr>
      <w:r w:rsidRPr="00D85585">
        <w:rPr>
          <w:lang w:val="en-GB" w:eastAsia="ja-JP"/>
        </w:rPr>
        <w:t>PUSCH performance requirements are defined for both types of time domain resource allocation and, also for both types of transmission</w:t>
      </w:r>
    </w:p>
    <w:p w:rsidR="00D85585" w:rsidRDefault="00D85585" w:rsidP="00D85585">
      <w:pPr>
        <w:pStyle w:val="ListParagraph"/>
        <w:numPr>
          <w:ilvl w:val="1"/>
          <w:numId w:val="31"/>
        </w:numPr>
        <w:rPr>
          <w:lang w:val="en-GB" w:eastAsia="ja-JP"/>
        </w:rPr>
      </w:pPr>
      <w:r>
        <w:rPr>
          <w:lang w:val="en-GB" w:eastAsia="ja-JP"/>
        </w:rPr>
        <w:t>Option 4 (Huawei):</w:t>
      </w:r>
    </w:p>
    <w:p w:rsidR="00D85585" w:rsidRDefault="00D85585" w:rsidP="00D85585">
      <w:pPr>
        <w:pStyle w:val="ListParagraph"/>
        <w:numPr>
          <w:ilvl w:val="2"/>
          <w:numId w:val="31"/>
        </w:numPr>
        <w:rPr>
          <w:lang w:val="en-GB" w:eastAsia="ja-JP"/>
        </w:rPr>
      </w:pPr>
      <w:r w:rsidRPr="00D85585">
        <w:rPr>
          <w:lang w:val="en-GB" w:eastAsia="ja-JP"/>
        </w:rPr>
        <w:t>slot-based transmission with PUSCH mapping type A and non-slot based transmission with PUSCH mapping type B</w:t>
      </w:r>
    </w:p>
    <w:p w:rsidR="00D85585" w:rsidRDefault="00D85585" w:rsidP="00D85585">
      <w:pPr>
        <w:pStyle w:val="ListParagraph"/>
        <w:numPr>
          <w:ilvl w:val="1"/>
          <w:numId w:val="31"/>
        </w:numPr>
        <w:rPr>
          <w:lang w:val="en-GB" w:eastAsia="ja-JP"/>
        </w:rPr>
      </w:pPr>
      <w:r>
        <w:rPr>
          <w:lang w:val="en-GB" w:eastAsia="ja-JP"/>
        </w:rPr>
        <w:t>Option 5 (NTT DOCOMO):</w:t>
      </w:r>
    </w:p>
    <w:p w:rsidR="00D85585" w:rsidRDefault="00D85585" w:rsidP="00D85585">
      <w:pPr>
        <w:pStyle w:val="ListParagraph"/>
        <w:numPr>
          <w:ilvl w:val="2"/>
          <w:numId w:val="31"/>
        </w:numPr>
        <w:rPr>
          <w:lang w:val="en-GB" w:eastAsia="ja-JP"/>
        </w:rPr>
      </w:pPr>
      <w:r>
        <w:rPr>
          <w:lang w:val="en-GB" w:eastAsia="ja-JP"/>
        </w:rPr>
        <w:t>FR1:</w:t>
      </w:r>
      <w:r w:rsidRPr="00D85585">
        <w:rPr>
          <w:lang w:val="en-GB" w:eastAsia="ja-JP"/>
        </w:rPr>
        <w:t xml:space="preserve"> at least slot based transmission and resource mapping type A,</w:t>
      </w:r>
    </w:p>
    <w:p w:rsidR="00D85585" w:rsidRDefault="00D85585" w:rsidP="00D85585">
      <w:pPr>
        <w:pStyle w:val="ListParagraph"/>
        <w:numPr>
          <w:ilvl w:val="2"/>
          <w:numId w:val="31"/>
        </w:numPr>
        <w:rPr>
          <w:lang w:val="en-GB" w:eastAsia="ja-JP"/>
        </w:rPr>
      </w:pPr>
      <w:r>
        <w:rPr>
          <w:lang w:val="en-GB" w:eastAsia="ja-JP"/>
        </w:rPr>
        <w:t>FR2:</w:t>
      </w:r>
      <w:r w:rsidRPr="00D85585">
        <w:rPr>
          <w:lang w:val="en-GB" w:eastAsia="ja-JP"/>
        </w:rPr>
        <w:t xml:space="preserve"> at least non-slot based transmission and resource mapping type B.  </w:t>
      </w:r>
    </w:p>
    <w:p w:rsidR="00BF539C" w:rsidRPr="00BF539C" w:rsidRDefault="00773C7C" w:rsidP="00773C7C">
      <w:pPr>
        <w:pStyle w:val="Heading3"/>
        <w:rPr>
          <w:lang w:val="en-GB" w:eastAsia="ja-JP"/>
        </w:rPr>
      </w:pPr>
      <w:r w:rsidRPr="007E07FC">
        <w:rPr>
          <w:lang w:val="en-GB" w:eastAsia="ja-JP"/>
        </w:rPr>
        <w:t>Issue#</w:t>
      </w:r>
      <w:r w:rsidR="008253ED">
        <w:rPr>
          <w:lang w:val="en-GB" w:eastAsia="ja-JP"/>
        </w:rPr>
        <w:t>5</w:t>
      </w:r>
      <w:r w:rsidRPr="007E07FC">
        <w:rPr>
          <w:lang w:val="en-GB" w:eastAsia="ja-JP"/>
        </w:rPr>
        <w:t xml:space="preserve">: </w:t>
      </w:r>
      <w:r>
        <w:rPr>
          <w:lang w:val="en-GB" w:eastAsia="ja-JP"/>
        </w:rPr>
        <w:t>PTRS</w:t>
      </w:r>
    </w:p>
    <w:p w:rsidR="00BF539C" w:rsidRPr="00BF539C" w:rsidRDefault="00773C7C" w:rsidP="00BF539C">
      <w:pPr>
        <w:numPr>
          <w:ilvl w:val="0"/>
          <w:numId w:val="31"/>
        </w:numPr>
        <w:contextualSpacing/>
        <w:rPr>
          <w:lang w:val="en-GB" w:eastAsia="ja-JP"/>
        </w:rPr>
      </w:pPr>
      <w:r>
        <w:rPr>
          <w:lang w:val="en-GB" w:eastAsia="ja-JP"/>
        </w:rPr>
        <w:t xml:space="preserve">Whether </w:t>
      </w:r>
      <w:r w:rsidR="00BF539C" w:rsidRPr="00BF539C">
        <w:rPr>
          <w:lang w:val="en-GB" w:eastAsia="ja-JP"/>
        </w:rPr>
        <w:t>PTRS</w:t>
      </w:r>
      <w:r>
        <w:rPr>
          <w:lang w:val="en-GB" w:eastAsia="ja-JP"/>
        </w:rPr>
        <w:t xml:space="preserve"> should be used in the tests</w:t>
      </w:r>
    </w:p>
    <w:p w:rsidR="00773C7C" w:rsidRDefault="00BF539C" w:rsidP="00BF539C">
      <w:pPr>
        <w:numPr>
          <w:ilvl w:val="1"/>
          <w:numId w:val="31"/>
        </w:numPr>
        <w:contextualSpacing/>
        <w:rPr>
          <w:lang w:val="en-GB" w:eastAsia="ja-JP"/>
        </w:rPr>
      </w:pPr>
      <w:r w:rsidRPr="00BF539C">
        <w:rPr>
          <w:lang w:val="en-GB" w:eastAsia="ja-JP"/>
        </w:rPr>
        <w:t>Option 1 (</w:t>
      </w:r>
      <w:r w:rsidR="00773C7C">
        <w:rPr>
          <w:lang w:val="en-GB" w:eastAsia="ja-JP"/>
        </w:rPr>
        <w:t>ZTE, Nokia/NSB, AT&amp;T, NTT DOCOMO</w:t>
      </w:r>
      <w:r w:rsidRPr="00BF539C">
        <w:rPr>
          <w:lang w:val="en-GB" w:eastAsia="ja-JP"/>
        </w:rPr>
        <w:t xml:space="preserve">): </w:t>
      </w:r>
    </w:p>
    <w:p w:rsidR="00BF539C" w:rsidRPr="00BF539C" w:rsidRDefault="00773C7C" w:rsidP="00773C7C">
      <w:pPr>
        <w:numPr>
          <w:ilvl w:val="2"/>
          <w:numId w:val="31"/>
        </w:numPr>
        <w:contextualSpacing/>
        <w:rPr>
          <w:lang w:val="en-GB" w:eastAsia="ja-JP"/>
        </w:rPr>
      </w:pPr>
      <w:r w:rsidRPr="00773C7C">
        <w:rPr>
          <w:lang w:val="en-GB" w:eastAsia="ja-JP"/>
        </w:rPr>
        <w:t>PTRS is used in FR2 tests in Rel-</w:t>
      </w:r>
      <w:r>
        <w:rPr>
          <w:lang w:val="en-GB" w:eastAsia="ja-JP"/>
        </w:rPr>
        <w:t>15</w:t>
      </w:r>
    </w:p>
    <w:p w:rsidR="00773C7C" w:rsidRDefault="00BF539C" w:rsidP="00BF539C">
      <w:pPr>
        <w:numPr>
          <w:ilvl w:val="1"/>
          <w:numId w:val="31"/>
        </w:numPr>
        <w:contextualSpacing/>
        <w:rPr>
          <w:lang w:val="en-GB" w:eastAsia="ja-JP"/>
        </w:rPr>
      </w:pPr>
      <w:r w:rsidRPr="00BF539C">
        <w:rPr>
          <w:lang w:val="en-GB" w:eastAsia="ja-JP"/>
        </w:rPr>
        <w:t>Option 2 (</w:t>
      </w:r>
      <w:r w:rsidR="00773C7C">
        <w:rPr>
          <w:lang w:val="en-GB" w:eastAsia="ja-JP"/>
        </w:rPr>
        <w:t>Ericsson</w:t>
      </w:r>
      <w:r w:rsidRPr="00BF539C">
        <w:rPr>
          <w:lang w:val="en-GB" w:eastAsia="ja-JP"/>
        </w:rPr>
        <w:t xml:space="preserve">): </w:t>
      </w:r>
    </w:p>
    <w:p w:rsidR="00773C7C" w:rsidRDefault="00773C7C" w:rsidP="00773C7C">
      <w:pPr>
        <w:numPr>
          <w:ilvl w:val="2"/>
          <w:numId w:val="31"/>
        </w:numPr>
        <w:contextualSpacing/>
        <w:rPr>
          <w:lang w:val="en-GB" w:eastAsia="ja-JP"/>
        </w:rPr>
      </w:pPr>
      <w:r w:rsidRPr="00773C7C">
        <w:rPr>
          <w:lang w:val="en-GB" w:eastAsia="ja-JP"/>
        </w:rPr>
        <w:t xml:space="preserve">PT-RS (with the highest time and frequency density) should be covered in FR2 BS PUSCH demodulation requirements for CP-OFDM.  </w:t>
      </w:r>
    </w:p>
    <w:p w:rsidR="00BF539C" w:rsidRPr="00BF539C" w:rsidRDefault="00773C7C" w:rsidP="00773C7C">
      <w:pPr>
        <w:numPr>
          <w:ilvl w:val="2"/>
          <w:numId w:val="31"/>
        </w:numPr>
        <w:contextualSpacing/>
        <w:rPr>
          <w:lang w:val="en-GB" w:eastAsia="ja-JP"/>
        </w:rPr>
      </w:pPr>
      <w:r w:rsidRPr="00773C7C">
        <w:rPr>
          <w:lang w:val="en-GB" w:eastAsia="ja-JP"/>
        </w:rPr>
        <w:t>FFS on the PT-RS pattern for DFT-S-OFDM until the requirements for CP-OFDM are decided.</w:t>
      </w:r>
    </w:p>
    <w:p w:rsidR="00773C7C" w:rsidRDefault="00BF539C" w:rsidP="00BF539C">
      <w:pPr>
        <w:numPr>
          <w:ilvl w:val="1"/>
          <w:numId w:val="31"/>
        </w:numPr>
        <w:contextualSpacing/>
        <w:rPr>
          <w:lang w:val="en-GB" w:eastAsia="ja-JP"/>
        </w:rPr>
      </w:pPr>
      <w:r w:rsidRPr="00BF539C">
        <w:rPr>
          <w:lang w:val="en-GB" w:eastAsia="ja-JP"/>
        </w:rPr>
        <w:t>Option 3 (</w:t>
      </w:r>
      <w:r w:rsidR="00773C7C">
        <w:rPr>
          <w:lang w:val="en-GB" w:eastAsia="ja-JP"/>
        </w:rPr>
        <w:t>Samsung</w:t>
      </w:r>
      <w:r w:rsidRPr="00BF539C">
        <w:rPr>
          <w:lang w:val="en-GB" w:eastAsia="ja-JP"/>
        </w:rPr>
        <w:t xml:space="preserve">): </w:t>
      </w:r>
    </w:p>
    <w:p w:rsidR="00BF539C" w:rsidRPr="00BF539C" w:rsidRDefault="00773C7C" w:rsidP="00773C7C">
      <w:pPr>
        <w:numPr>
          <w:ilvl w:val="2"/>
          <w:numId w:val="31"/>
        </w:numPr>
        <w:contextualSpacing/>
        <w:rPr>
          <w:lang w:val="en-GB" w:eastAsia="ja-JP"/>
        </w:rPr>
      </w:pPr>
      <w:r w:rsidRPr="00773C7C">
        <w:rPr>
          <w:lang w:val="en-GB" w:eastAsia="ja-JP"/>
        </w:rPr>
        <w:t>Deprioritize the performance requir</w:t>
      </w:r>
      <w:r>
        <w:rPr>
          <w:lang w:val="en-GB" w:eastAsia="ja-JP"/>
        </w:rPr>
        <w:t>ement of PTRS for FR2 in Rel-15</w:t>
      </w:r>
    </w:p>
    <w:p w:rsidR="00773C7C" w:rsidRDefault="00BF539C" w:rsidP="00BF539C">
      <w:pPr>
        <w:numPr>
          <w:ilvl w:val="1"/>
          <w:numId w:val="31"/>
        </w:numPr>
        <w:contextualSpacing/>
        <w:rPr>
          <w:lang w:val="en-GB" w:eastAsia="ja-JP"/>
        </w:rPr>
      </w:pPr>
      <w:r w:rsidRPr="00BF539C">
        <w:rPr>
          <w:lang w:val="en-GB" w:eastAsia="ja-JP"/>
        </w:rPr>
        <w:t xml:space="preserve">Option </w:t>
      </w:r>
      <w:r w:rsidR="00773C7C">
        <w:rPr>
          <w:lang w:val="en-GB" w:eastAsia="ja-JP"/>
        </w:rPr>
        <w:t>4</w:t>
      </w:r>
      <w:r w:rsidRPr="00BF539C">
        <w:rPr>
          <w:lang w:val="en-GB" w:eastAsia="ja-JP"/>
        </w:rPr>
        <w:t xml:space="preserve"> (Huawei): </w:t>
      </w:r>
    </w:p>
    <w:p w:rsidR="00BF539C" w:rsidRPr="00BF539C" w:rsidRDefault="00773C7C" w:rsidP="00773C7C">
      <w:pPr>
        <w:numPr>
          <w:ilvl w:val="2"/>
          <w:numId w:val="31"/>
        </w:numPr>
        <w:contextualSpacing/>
        <w:rPr>
          <w:lang w:val="en-GB" w:eastAsia="ja-JP"/>
        </w:rPr>
      </w:pPr>
      <w:r w:rsidRPr="00773C7C">
        <w:rPr>
          <w:lang w:val="en-GB" w:eastAsia="ja-JP"/>
        </w:rPr>
        <w:t>Need further consideration on how to model and evaluate the phase noise impact in different higher frequency range for FR2.</w:t>
      </w:r>
    </w:p>
    <w:p w:rsidR="00E35CAB" w:rsidRPr="007E07FC" w:rsidRDefault="00E35CAB" w:rsidP="00EF39BB">
      <w:pPr>
        <w:pStyle w:val="Heading3"/>
        <w:rPr>
          <w:lang w:val="en-GB" w:eastAsia="ja-JP"/>
        </w:rPr>
      </w:pPr>
      <w:r w:rsidRPr="007E07FC">
        <w:rPr>
          <w:lang w:val="en-GB" w:eastAsia="ja-JP"/>
        </w:rPr>
        <w:t>Issue#</w:t>
      </w:r>
      <w:r w:rsidR="008253ED">
        <w:rPr>
          <w:lang w:val="en-GB" w:eastAsia="ja-JP"/>
        </w:rPr>
        <w:t>6</w:t>
      </w:r>
      <w:r w:rsidRPr="007E07FC">
        <w:rPr>
          <w:lang w:val="en-GB" w:eastAsia="ja-JP"/>
        </w:rPr>
        <w:t xml:space="preserve">: </w:t>
      </w:r>
      <w:r w:rsidR="008253ED">
        <w:rPr>
          <w:lang w:val="en-GB" w:eastAsia="ja-JP"/>
        </w:rPr>
        <w:t>M</w:t>
      </w:r>
      <w:r>
        <w:rPr>
          <w:lang w:val="en-GB" w:eastAsia="ja-JP"/>
        </w:rPr>
        <w:t xml:space="preserve">odulation, code rate, TBS </w:t>
      </w:r>
      <w:r w:rsidR="00773C7C">
        <w:rPr>
          <w:lang w:val="en-GB" w:eastAsia="ja-JP"/>
        </w:rPr>
        <w:t>and FRC</w:t>
      </w:r>
    </w:p>
    <w:p w:rsidR="00E35CAB" w:rsidRPr="00773C7C" w:rsidRDefault="008C3E94" w:rsidP="00E35CAB">
      <w:pPr>
        <w:pStyle w:val="ListParagraph"/>
        <w:numPr>
          <w:ilvl w:val="0"/>
          <w:numId w:val="31"/>
        </w:numPr>
        <w:rPr>
          <w:lang w:val="en-GB" w:eastAsia="ja-JP"/>
        </w:rPr>
      </w:pPr>
      <w:r w:rsidRPr="00773C7C">
        <w:rPr>
          <w:lang w:val="en-GB" w:eastAsia="ja-JP"/>
        </w:rPr>
        <w:t>MCS to be tested</w:t>
      </w:r>
    </w:p>
    <w:p w:rsidR="00E35CAB" w:rsidRDefault="00E35CAB" w:rsidP="00E35CAB">
      <w:pPr>
        <w:pStyle w:val="ListParagraph"/>
        <w:numPr>
          <w:ilvl w:val="1"/>
          <w:numId w:val="31"/>
        </w:numPr>
        <w:rPr>
          <w:lang w:val="en-GB" w:eastAsia="ja-JP"/>
        </w:rPr>
      </w:pPr>
      <w:r>
        <w:rPr>
          <w:lang w:val="en-GB" w:eastAsia="ja-JP"/>
        </w:rPr>
        <w:t>Option 1 (</w:t>
      </w:r>
      <w:r w:rsidR="00773C7C">
        <w:rPr>
          <w:lang w:val="en-GB" w:eastAsia="ja-JP"/>
        </w:rPr>
        <w:t>China Telecom</w:t>
      </w:r>
      <w:r>
        <w:rPr>
          <w:lang w:val="en-GB" w:eastAsia="ja-JP"/>
        </w:rPr>
        <w:t>)</w:t>
      </w:r>
    </w:p>
    <w:p w:rsidR="00773C7C" w:rsidRPr="00773C7C" w:rsidRDefault="00773C7C" w:rsidP="00773C7C">
      <w:pPr>
        <w:pStyle w:val="ListParagraph"/>
        <w:numPr>
          <w:ilvl w:val="2"/>
          <w:numId w:val="31"/>
        </w:numPr>
        <w:rPr>
          <w:lang w:val="en-GB" w:eastAsia="ja-JP"/>
        </w:rPr>
      </w:pPr>
      <w:r w:rsidRPr="00773C7C">
        <w:rPr>
          <w:lang w:val="en-GB" w:eastAsia="ja-JP"/>
        </w:rPr>
        <w:t>Cover QPSK, 16QAM and 64QAM. Use MCS 2 for QPSK modulation in order to make sure that LDPC base graph 2 is covered in the test.</w:t>
      </w:r>
    </w:p>
    <w:p w:rsidR="00773C7C" w:rsidRPr="00773C7C" w:rsidRDefault="00773C7C" w:rsidP="00773C7C">
      <w:pPr>
        <w:pStyle w:val="ListParagraph"/>
        <w:numPr>
          <w:ilvl w:val="2"/>
          <w:numId w:val="31"/>
        </w:numPr>
        <w:rPr>
          <w:lang w:val="en-GB" w:eastAsia="ja-JP"/>
        </w:rPr>
      </w:pPr>
      <w:r w:rsidRPr="00773C7C">
        <w:rPr>
          <w:lang w:val="en-GB" w:eastAsia="ja-JP"/>
        </w:rPr>
        <w:t>Cover pi/2-BPSK for PUSCH with transform precoding, and use MCS pi/2-BPSK 240 (R = 0.23). The corresponding test applicability can be discussed later.</w:t>
      </w:r>
    </w:p>
    <w:p w:rsidR="00E35CAB" w:rsidRDefault="00E35CAB" w:rsidP="00E35CAB">
      <w:pPr>
        <w:pStyle w:val="ListParagraph"/>
        <w:numPr>
          <w:ilvl w:val="1"/>
          <w:numId w:val="31"/>
        </w:numPr>
        <w:rPr>
          <w:lang w:val="en-GB" w:eastAsia="ja-JP"/>
        </w:rPr>
      </w:pPr>
      <w:r>
        <w:rPr>
          <w:lang w:val="en-GB" w:eastAsia="ja-JP"/>
        </w:rPr>
        <w:t>Option 2 (</w:t>
      </w:r>
      <w:r w:rsidR="00773C7C">
        <w:rPr>
          <w:lang w:val="en-GB" w:eastAsia="ja-JP"/>
        </w:rPr>
        <w:t>Ericsson</w:t>
      </w:r>
      <w:r>
        <w:rPr>
          <w:lang w:val="en-GB" w:eastAsia="ja-JP"/>
        </w:rPr>
        <w:t>)</w:t>
      </w:r>
    </w:p>
    <w:p w:rsidR="00773C7C" w:rsidRDefault="00773C7C" w:rsidP="00773C7C">
      <w:pPr>
        <w:pStyle w:val="ListParagraph"/>
        <w:numPr>
          <w:ilvl w:val="2"/>
          <w:numId w:val="31"/>
        </w:numPr>
        <w:rPr>
          <w:lang w:val="en-GB" w:eastAsia="ja-JP"/>
        </w:rPr>
      </w:pPr>
      <w:r w:rsidRPr="00773C7C">
        <w:rPr>
          <w:lang w:val="en-GB" w:eastAsia="ja-JP"/>
        </w:rPr>
        <w:t xml:space="preserve">16QAM and 64QAM with 2/3 and 5/6 respective code rates should be considered for CP-OFDM </w:t>
      </w:r>
    </w:p>
    <w:p w:rsidR="00773C7C" w:rsidRDefault="00773C7C" w:rsidP="00773C7C">
      <w:pPr>
        <w:pStyle w:val="ListParagraph"/>
        <w:numPr>
          <w:ilvl w:val="2"/>
          <w:numId w:val="31"/>
        </w:numPr>
        <w:rPr>
          <w:lang w:val="en-GB" w:eastAsia="ja-JP"/>
        </w:rPr>
      </w:pPr>
      <w:r w:rsidRPr="00773C7C">
        <w:rPr>
          <w:lang w:val="en-GB" w:eastAsia="ja-JP"/>
        </w:rPr>
        <w:t>QPSK with 1/3 code rate should be considered for DFT-S-OFDM.</w:t>
      </w:r>
    </w:p>
    <w:p w:rsidR="00E35CAB" w:rsidRDefault="00E35CAB" w:rsidP="00773C7C">
      <w:pPr>
        <w:pStyle w:val="ListParagraph"/>
        <w:numPr>
          <w:ilvl w:val="1"/>
          <w:numId w:val="31"/>
        </w:numPr>
        <w:rPr>
          <w:lang w:val="en-GB" w:eastAsia="ja-JP"/>
        </w:rPr>
      </w:pPr>
      <w:r>
        <w:rPr>
          <w:lang w:val="en-GB" w:eastAsia="ja-JP"/>
        </w:rPr>
        <w:t>Option 3 (</w:t>
      </w:r>
      <w:r w:rsidR="00773C7C">
        <w:rPr>
          <w:lang w:val="en-GB" w:eastAsia="ja-JP"/>
        </w:rPr>
        <w:t>Samsung</w:t>
      </w:r>
      <w:r>
        <w:rPr>
          <w:lang w:val="en-GB" w:eastAsia="ja-JP"/>
        </w:rPr>
        <w:t>)</w:t>
      </w:r>
    </w:p>
    <w:p w:rsidR="00773C7C" w:rsidRDefault="00773C7C" w:rsidP="00773C7C">
      <w:pPr>
        <w:pStyle w:val="ListParagraph"/>
        <w:numPr>
          <w:ilvl w:val="2"/>
          <w:numId w:val="31"/>
        </w:numPr>
        <w:rPr>
          <w:lang w:val="en-GB" w:eastAsia="ja-JP"/>
        </w:rPr>
      </w:pPr>
      <w:r w:rsidRPr="00773C7C">
        <w:rPr>
          <w:lang w:val="en-GB" w:eastAsia="ja-JP"/>
        </w:rPr>
        <w:t>Not define the performance requirement for pi/2-BPSK in Rel-15</w:t>
      </w:r>
    </w:p>
    <w:p w:rsidR="008C3E94" w:rsidRDefault="008C3E94" w:rsidP="00773C7C">
      <w:pPr>
        <w:pStyle w:val="ListParagraph"/>
        <w:numPr>
          <w:ilvl w:val="1"/>
          <w:numId w:val="31"/>
        </w:numPr>
        <w:rPr>
          <w:lang w:val="en-GB" w:eastAsia="ja-JP"/>
        </w:rPr>
      </w:pPr>
      <w:r>
        <w:rPr>
          <w:lang w:val="en-GB" w:eastAsia="ja-JP"/>
        </w:rPr>
        <w:t>Option 4 (AT&amp;T)</w:t>
      </w:r>
    </w:p>
    <w:p w:rsidR="008C3E94" w:rsidRPr="008C3E94" w:rsidRDefault="008C3E94" w:rsidP="008C3E94">
      <w:pPr>
        <w:pStyle w:val="ListParagraph"/>
        <w:numPr>
          <w:ilvl w:val="2"/>
          <w:numId w:val="31"/>
        </w:numPr>
        <w:rPr>
          <w:lang w:val="en-GB" w:eastAsia="ja-JP"/>
        </w:rPr>
      </w:pPr>
      <w:r w:rsidRPr="008C3E94">
        <w:rPr>
          <w:lang w:val="en-GB" w:eastAsia="ja-JP"/>
        </w:rPr>
        <w:t>Cover both LDPC base graph 1 and 2</w:t>
      </w:r>
    </w:p>
    <w:p w:rsidR="008C3E94" w:rsidRDefault="008C3E94" w:rsidP="00E35CAB">
      <w:pPr>
        <w:pStyle w:val="ListParagraph"/>
        <w:numPr>
          <w:ilvl w:val="1"/>
          <w:numId w:val="31"/>
        </w:numPr>
        <w:rPr>
          <w:lang w:val="en-GB" w:eastAsia="ja-JP"/>
        </w:rPr>
      </w:pPr>
      <w:r>
        <w:rPr>
          <w:lang w:val="en-GB" w:eastAsia="ja-JP"/>
        </w:rPr>
        <w:t xml:space="preserve">Option </w:t>
      </w:r>
      <w:r w:rsidR="00565940">
        <w:rPr>
          <w:lang w:val="en-GB" w:eastAsia="ja-JP"/>
        </w:rPr>
        <w:t>5</w:t>
      </w:r>
      <w:r>
        <w:rPr>
          <w:lang w:val="en-GB" w:eastAsia="ja-JP"/>
        </w:rPr>
        <w:t xml:space="preserve"> (Huawei)</w:t>
      </w:r>
    </w:p>
    <w:p w:rsidR="008253ED" w:rsidRDefault="008253ED" w:rsidP="008253ED">
      <w:pPr>
        <w:pStyle w:val="ListParagraph"/>
        <w:numPr>
          <w:ilvl w:val="2"/>
          <w:numId w:val="31"/>
        </w:numPr>
        <w:rPr>
          <w:lang w:val="en-GB" w:eastAsia="ja-JP"/>
        </w:rPr>
      </w:pPr>
      <w:r w:rsidRPr="008253ED">
        <w:rPr>
          <w:lang w:val="en-GB" w:eastAsia="ja-JP"/>
        </w:rPr>
        <w:t>Deprioritize pi/2-BPSK in Rel-15.</w:t>
      </w:r>
    </w:p>
    <w:p w:rsidR="008253ED" w:rsidRDefault="008253ED" w:rsidP="008253ED">
      <w:pPr>
        <w:pStyle w:val="ListParagraph"/>
        <w:numPr>
          <w:ilvl w:val="1"/>
          <w:numId w:val="31"/>
        </w:numPr>
        <w:rPr>
          <w:lang w:val="en-GB" w:eastAsia="ja-JP"/>
        </w:rPr>
      </w:pPr>
      <w:r>
        <w:rPr>
          <w:lang w:val="en-GB" w:eastAsia="ja-JP"/>
        </w:rPr>
        <w:t>Option 6 (NTT DOCOMO)</w:t>
      </w:r>
    </w:p>
    <w:p w:rsidR="008253ED" w:rsidRDefault="008253ED" w:rsidP="008253ED">
      <w:pPr>
        <w:pStyle w:val="ListParagraph"/>
        <w:numPr>
          <w:ilvl w:val="2"/>
          <w:numId w:val="31"/>
        </w:numPr>
        <w:rPr>
          <w:lang w:val="en-GB" w:eastAsia="ja-JP"/>
        </w:rPr>
      </w:pPr>
      <w:r w:rsidRPr="008253ED">
        <w:rPr>
          <w:lang w:val="en-GB" w:eastAsia="ja-JP"/>
        </w:rPr>
        <w:t xml:space="preserve">MCS is selected from pi/2-BPSK. QPSK, 16QAM and 64QAM   </w:t>
      </w:r>
    </w:p>
    <w:p w:rsidR="00971AA1" w:rsidRDefault="008C3E94" w:rsidP="00EF39BB">
      <w:pPr>
        <w:pStyle w:val="Heading3"/>
        <w:rPr>
          <w:lang w:val="en-GB" w:eastAsia="ja-JP"/>
        </w:rPr>
      </w:pPr>
      <w:r w:rsidRPr="007E07FC">
        <w:rPr>
          <w:lang w:val="en-GB" w:eastAsia="ja-JP"/>
        </w:rPr>
        <w:lastRenderedPageBreak/>
        <w:t>Issue#</w:t>
      </w:r>
      <w:r w:rsidR="008253ED">
        <w:rPr>
          <w:lang w:val="en-GB" w:eastAsia="ja-JP"/>
        </w:rPr>
        <w:t>7</w:t>
      </w:r>
      <w:r w:rsidRPr="007E07FC">
        <w:rPr>
          <w:lang w:val="en-GB" w:eastAsia="ja-JP"/>
        </w:rPr>
        <w:t xml:space="preserve">: </w:t>
      </w:r>
      <w:r w:rsidR="00971AA1">
        <w:rPr>
          <w:lang w:val="en-GB" w:eastAsia="ja-JP"/>
        </w:rPr>
        <w:t>Testing metric</w:t>
      </w:r>
    </w:p>
    <w:p w:rsidR="00971AA1" w:rsidRDefault="00971AA1" w:rsidP="00971AA1">
      <w:pPr>
        <w:pStyle w:val="ListParagraph"/>
        <w:numPr>
          <w:ilvl w:val="0"/>
          <w:numId w:val="31"/>
        </w:numPr>
        <w:rPr>
          <w:lang w:val="en-GB" w:eastAsia="ja-JP"/>
        </w:rPr>
      </w:pPr>
      <w:r>
        <w:rPr>
          <w:lang w:val="en-GB" w:eastAsia="ja-JP"/>
        </w:rPr>
        <w:t>It’s agreed to use SNR @ 70% maximum throughput of the FRC</w:t>
      </w:r>
    </w:p>
    <w:p w:rsidR="00971AA1" w:rsidRDefault="00971AA1" w:rsidP="00971AA1">
      <w:pPr>
        <w:pStyle w:val="ListParagraph"/>
        <w:numPr>
          <w:ilvl w:val="0"/>
          <w:numId w:val="31"/>
        </w:numPr>
        <w:rPr>
          <w:lang w:val="en-GB" w:eastAsia="ja-JP"/>
        </w:rPr>
      </w:pPr>
      <w:r>
        <w:rPr>
          <w:lang w:val="en-GB" w:eastAsia="ja-JP"/>
        </w:rPr>
        <w:t>Other metrics</w:t>
      </w:r>
    </w:p>
    <w:p w:rsidR="008253ED" w:rsidRPr="008253ED" w:rsidRDefault="00971AA1" w:rsidP="008253ED">
      <w:pPr>
        <w:pStyle w:val="ListParagraph"/>
        <w:numPr>
          <w:ilvl w:val="1"/>
          <w:numId w:val="31"/>
        </w:numPr>
        <w:rPr>
          <w:lang w:val="en-GB" w:eastAsia="ja-JP"/>
        </w:rPr>
      </w:pPr>
      <w:r>
        <w:rPr>
          <w:lang w:val="en-GB" w:eastAsia="ja-JP"/>
        </w:rPr>
        <w:t xml:space="preserve">Option 1 (China Telecom): </w:t>
      </w:r>
      <w:r w:rsidRPr="00971AA1">
        <w:rPr>
          <w:rFonts w:eastAsia="宋体" w:cs="Times New Roman"/>
          <w:sz w:val="21"/>
          <w:szCs w:val="24"/>
          <w:lang w:eastAsia="zh-CN"/>
        </w:rPr>
        <w:t>10</w:t>
      </w:r>
      <w:r w:rsidRPr="00971AA1">
        <w:rPr>
          <w:rFonts w:eastAsia="宋体" w:cs="Times New Roman"/>
          <w:sz w:val="21"/>
          <w:szCs w:val="24"/>
          <w:vertAlign w:val="superscript"/>
          <w:lang w:eastAsia="zh-CN"/>
        </w:rPr>
        <w:t>-5</w:t>
      </w:r>
      <w:r w:rsidRPr="00971AA1">
        <w:rPr>
          <w:rFonts w:eastAsia="宋体" w:cs="Times New Roman"/>
          <w:sz w:val="21"/>
          <w:szCs w:val="24"/>
          <w:lang w:eastAsia="zh-CN"/>
        </w:rPr>
        <w:t xml:space="preserve"> BLER</w:t>
      </w:r>
    </w:p>
    <w:p w:rsidR="00971AA1" w:rsidRDefault="00971AA1" w:rsidP="008C3E94">
      <w:pPr>
        <w:pStyle w:val="ListParagraph"/>
        <w:numPr>
          <w:ilvl w:val="1"/>
          <w:numId w:val="31"/>
        </w:numPr>
        <w:rPr>
          <w:lang w:val="en-GB" w:eastAsia="ja-JP"/>
        </w:rPr>
      </w:pPr>
      <w:r>
        <w:rPr>
          <w:lang w:val="en-GB" w:eastAsia="ja-JP"/>
        </w:rPr>
        <w:t xml:space="preserve">Option 2 (AT&amp;T): </w:t>
      </w:r>
      <w:r w:rsidRPr="00971AA1">
        <w:rPr>
          <w:lang w:val="en-GB" w:eastAsia="ja-JP"/>
        </w:rPr>
        <w:t>spectral efficiency vs SNR</w:t>
      </w:r>
    </w:p>
    <w:p w:rsidR="008253ED" w:rsidRPr="00971AA1" w:rsidRDefault="008253ED" w:rsidP="008C3E94">
      <w:pPr>
        <w:pStyle w:val="ListParagraph"/>
        <w:numPr>
          <w:ilvl w:val="1"/>
          <w:numId w:val="31"/>
        </w:numPr>
        <w:rPr>
          <w:lang w:val="en-GB" w:eastAsia="ja-JP"/>
        </w:rPr>
      </w:pPr>
      <w:r>
        <w:rPr>
          <w:lang w:val="en-GB" w:eastAsia="ja-JP"/>
        </w:rPr>
        <w:t>Option 3 (Ericsson): no other metric</w:t>
      </w:r>
    </w:p>
    <w:p w:rsidR="008C3E94" w:rsidRPr="007E07FC" w:rsidRDefault="00971AA1" w:rsidP="00EF39BB">
      <w:pPr>
        <w:pStyle w:val="Heading3"/>
        <w:rPr>
          <w:lang w:val="en-GB" w:eastAsia="ja-JP"/>
        </w:rPr>
      </w:pPr>
      <w:r>
        <w:rPr>
          <w:lang w:val="en-GB" w:eastAsia="ja-JP"/>
        </w:rPr>
        <w:t xml:space="preserve">Issue#7: </w:t>
      </w:r>
      <w:r w:rsidR="008C3E94">
        <w:rPr>
          <w:lang w:val="en-GB" w:eastAsia="ja-JP"/>
        </w:rPr>
        <w:t xml:space="preserve">others  </w:t>
      </w:r>
    </w:p>
    <w:p w:rsidR="00971AA1" w:rsidRDefault="00971AA1" w:rsidP="00971AA1">
      <w:pPr>
        <w:pStyle w:val="ListParagraph"/>
        <w:numPr>
          <w:ilvl w:val="0"/>
          <w:numId w:val="31"/>
        </w:numPr>
        <w:rPr>
          <w:lang w:val="en-GB" w:eastAsia="ja-JP"/>
        </w:rPr>
      </w:pPr>
      <w:r w:rsidRPr="00971AA1">
        <w:rPr>
          <w:lang w:val="en-GB" w:eastAsia="ja-JP"/>
        </w:rPr>
        <w:t xml:space="preserve">Code block group based PUSCH, frequency hopping and limited buffer rate matching </w:t>
      </w:r>
    </w:p>
    <w:p w:rsidR="00971AA1" w:rsidRDefault="00971AA1" w:rsidP="00971AA1">
      <w:pPr>
        <w:pStyle w:val="ListParagraph"/>
        <w:numPr>
          <w:ilvl w:val="1"/>
          <w:numId w:val="31"/>
        </w:numPr>
        <w:rPr>
          <w:lang w:val="en-GB" w:eastAsia="ja-JP"/>
        </w:rPr>
      </w:pPr>
      <w:r>
        <w:rPr>
          <w:lang w:val="en-GB" w:eastAsia="ja-JP"/>
        </w:rPr>
        <w:t>Option 1 (</w:t>
      </w:r>
      <w:r w:rsidR="008253ED">
        <w:rPr>
          <w:lang w:val="en-GB" w:eastAsia="ja-JP"/>
        </w:rPr>
        <w:t xml:space="preserve">Ericsson, </w:t>
      </w:r>
      <w:r>
        <w:rPr>
          <w:lang w:val="en-GB" w:eastAsia="ja-JP"/>
        </w:rPr>
        <w:t xml:space="preserve">Nokia/NSB): disabled </w:t>
      </w:r>
    </w:p>
    <w:p w:rsidR="00502615" w:rsidRDefault="008253ED" w:rsidP="00502615">
      <w:pPr>
        <w:pStyle w:val="ListParagraph"/>
        <w:numPr>
          <w:ilvl w:val="0"/>
          <w:numId w:val="31"/>
        </w:numPr>
        <w:rPr>
          <w:lang w:val="en-GB" w:eastAsia="ja-JP"/>
        </w:rPr>
      </w:pPr>
      <w:r>
        <w:rPr>
          <w:lang w:val="en-GB" w:eastAsia="ja-JP"/>
        </w:rPr>
        <w:t>Frequency hopping</w:t>
      </w:r>
    </w:p>
    <w:p w:rsidR="008253ED" w:rsidRDefault="008253ED" w:rsidP="008253ED">
      <w:pPr>
        <w:pStyle w:val="ListParagraph"/>
        <w:numPr>
          <w:ilvl w:val="1"/>
          <w:numId w:val="31"/>
        </w:numPr>
        <w:rPr>
          <w:lang w:val="en-GB" w:eastAsia="ja-JP"/>
        </w:rPr>
      </w:pPr>
      <w:r>
        <w:rPr>
          <w:lang w:val="en-GB" w:eastAsia="ja-JP"/>
        </w:rPr>
        <w:t>Option 1 (Ericsson, Nokia/NSB): disabled</w:t>
      </w:r>
    </w:p>
    <w:p w:rsidR="00502615" w:rsidRDefault="00502615" w:rsidP="008253ED">
      <w:pPr>
        <w:pStyle w:val="ListParagraph"/>
        <w:numPr>
          <w:ilvl w:val="1"/>
          <w:numId w:val="31"/>
        </w:numPr>
        <w:rPr>
          <w:lang w:val="en-GB" w:eastAsia="ja-JP"/>
        </w:rPr>
      </w:pPr>
      <w:r>
        <w:rPr>
          <w:lang w:val="en-GB" w:eastAsia="ja-JP"/>
        </w:rPr>
        <w:t xml:space="preserve">Option </w:t>
      </w:r>
      <w:r w:rsidR="008253ED">
        <w:rPr>
          <w:lang w:val="en-GB" w:eastAsia="ja-JP"/>
        </w:rPr>
        <w:t>2</w:t>
      </w:r>
      <w:r>
        <w:rPr>
          <w:lang w:val="en-GB" w:eastAsia="ja-JP"/>
        </w:rPr>
        <w:t xml:space="preserve"> (</w:t>
      </w:r>
      <w:r w:rsidR="008253ED">
        <w:rPr>
          <w:lang w:val="en-GB" w:eastAsia="ja-JP"/>
        </w:rPr>
        <w:t>NTT DOCOMO</w:t>
      </w:r>
      <w:r>
        <w:rPr>
          <w:lang w:val="en-GB" w:eastAsia="ja-JP"/>
        </w:rPr>
        <w:t xml:space="preserve">): </w:t>
      </w:r>
      <w:r w:rsidR="008253ED" w:rsidRPr="008253ED">
        <w:rPr>
          <w:lang w:val="en-GB" w:eastAsia="ja-JP"/>
        </w:rPr>
        <w:t xml:space="preserve">should be considered in specific </w:t>
      </w:r>
      <w:r w:rsidR="008253ED">
        <w:rPr>
          <w:lang w:val="en-GB" w:eastAsia="ja-JP"/>
        </w:rPr>
        <w:t>performance requirement</w:t>
      </w:r>
    </w:p>
    <w:p w:rsidR="008253ED" w:rsidRDefault="008253ED" w:rsidP="008253ED">
      <w:pPr>
        <w:pStyle w:val="ListParagraph"/>
        <w:numPr>
          <w:ilvl w:val="0"/>
          <w:numId w:val="31"/>
        </w:numPr>
        <w:rPr>
          <w:lang w:val="en-GB" w:eastAsia="ja-JP"/>
        </w:rPr>
      </w:pPr>
      <w:r>
        <w:rPr>
          <w:lang w:val="en-GB" w:eastAsia="ja-JP"/>
        </w:rPr>
        <w:t>Limited buffer rate matching</w:t>
      </w:r>
    </w:p>
    <w:p w:rsidR="008253ED" w:rsidRDefault="008253ED" w:rsidP="008253ED">
      <w:pPr>
        <w:pStyle w:val="ListParagraph"/>
        <w:numPr>
          <w:ilvl w:val="1"/>
          <w:numId w:val="31"/>
        </w:numPr>
        <w:rPr>
          <w:lang w:val="en-GB" w:eastAsia="ja-JP"/>
        </w:rPr>
      </w:pPr>
      <w:r>
        <w:rPr>
          <w:lang w:val="en-GB" w:eastAsia="ja-JP"/>
        </w:rPr>
        <w:t>Option 1 (Ericsson, Nokia/NSB): disabled</w:t>
      </w:r>
    </w:p>
    <w:p w:rsidR="008253ED" w:rsidRDefault="008253ED" w:rsidP="008253ED">
      <w:pPr>
        <w:pStyle w:val="ListParagraph"/>
        <w:numPr>
          <w:ilvl w:val="1"/>
          <w:numId w:val="31"/>
        </w:numPr>
        <w:rPr>
          <w:lang w:val="en-GB" w:eastAsia="ja-JP"/>
        </w:rPr>
      </w:pPr>
      <w:r>
        <w:rPr>
          <w:lang w:val="en-GB" w:eastAsia="ja-JP"/>
        </w:rPr>
        <w:t xml:space="preserve">Option 2 (NTT DOCOMO): </w:t>
      </w:r>
      <w:r w:rsidRPr="008253ED">
        <w:rPr>
          <w:lang w:val="en-GB" w:eastAsia="ja-JP"/>
        </w:rPr>
        <w:t>should be considered in specific performance requirement.</w:t>
      </w:r>
    </w:p>
    <w:p w:rsidR="00EF39BB" w:rsidRPr="00EF39BB" w:rsidRDefault="00EF39BB" w:rsidP="00EF39BB">
      <w:pPr>
        <w:pStyle w:val="RAN4H2"/>
        <w:rPr>
          <w:lang w:val="en-GB" w:eastAsia="ja-JP"/>
        </w:rPr>
      </w:pPr>
      <w:r>
        <w:rPr>
          <w:lang w:val="en-GB" w:eastAsia="ja-JP"/>
        </w:rPr>
        <w:t>Agreements</w:t>
      </w:r>
    </w:p>
    <w:p w:rsidR="00EF39BB" w:rsidRDefault="00EF39BB" w:rsidP="00EF39BB">
      <w:pPr>
        <w:pStyle w:val="RAN4H1"/>
      </w:pPr>
      <w:r>
        <w:t>PUCCH</w:t>
      </w:r>
    </w:p>
    <w:p w:rsidR="00EF39BB" w:rsidRDefault="00EF39BB" w:rsidP="00EF39BB">
      <w:pPr>
        <w:pStyle w:val="RAN4H2"/>
        <w:rPr>
          <w:rFonts w:eastAsia="Calibri"/>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851"/>
        <w:gridCol w:w="6928"/>
      </w:tblGrid>
      <w:tr w:rsidR="00EF39BB" w:rsidRPr="007E07FC" w:rsidTr="00E773E4">
        <w:trPr>
          <w:trHeight w:val="589"/>
          <w:jc w:val="center"/>
        </w:trPr>
        <w:tc>
          <w:tcPr>
            <w:tcW w:w="846" w:type="dxa"/>
            <w:shd w:val="clear" w:color="auto" w:fill="auto"/>
          </w:tcPr>
          <w:p w:rsidR="00EF39BB" w:rsidRPr="007E07FC" w:rsidRDefault="00EF39BB" w:rsidP="00D94BF8">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Tdoc</w:t>
            </w:r>
          </w:p>
        </w:tc>
        <w:tc>
          <w:tcPr>
            <w:tcW w:w="992" w:type="dxa"/>
            <w:shd w:val="clear" w:color="auto" w:fill="auto"/>
          </w:tcPr>
          <w:p w:rsidR="00EF39BB" w:rsidRPr="007E07FC" w:rsidRDefault="00EF39BB" w:rsidP="00D94BF8">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Title</w:t>
            </w:r>
          </w:p>
        </w:tc>
        <w:tc>
          <w:tcPr>
            <w:tcW w:w="851" w:type="dxa"/>
            <w:shd w:val="clear" w:color="auto" w:fill="auto"/>
          </w:tcPr>
          <w:p w:rsidR="00EF39BB" w:rsidRPr="007E07FC" w:rsidRDefault="00EF39BB" w:rsidP="00D94BF8">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Source</w:t>
            </w:r>
          </w:p>
        </w:tc>
        <w:tc>
          <w:tcPr>
            <w:tcW w:w="6928" w:type="dxa"/>
            <w:shd w:val="clear" w:color="auto" w:fill="auto"/>
          </w:tcPr>
          <w:p w:rsidR="00EF39BB" w:rsidRPr="007E07FC" w:rsidRDefault="00EF39BB" w:rsidP="00D94BF8">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Proposal</w:t>
            </w:r>
          </w:p>
        </w:tc>
      </w:tr>
      <w:tr w:rsidR="00E773E4" w:rsidRPr="007E07FC" w:rsidTr="00E773E4">
        <w:trPr>
          <w:trHeight w:val="589"/>
          <w:jc w:val="center"/>
        </w:trPr>
        <w:tc>
          <w:tcPr>
            <w:tcW w:w="846" w:type="dxa"/>
            <w:tcBorders>
              <w:top w:val="single" w:sz="4" w:space="0" w:color="A6A6A6"/>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29" w:history="1">
              <w:r w:rsidR="00E773E4" w:rsidRPr="005A5C1E">
                <w:rPr>
                  <w:rFonts w:ascii="Arial" w:eastAsia="Times New Roman" w:hAnsi="Arial" w:cs="Arial"/>
                  <w:b/>
                  <w:bCs/>
                  <w:color w:val="0000FF"/>
                  <w:sz w:val="16"/>
                  <w:szCs w:val="16"/>
                  <w:u w:val="single"/>
                </w:rPr>
                <w:t>R4-1808609</w:t>
              </w:r>
            </w:hyperlink>
          </w:p>
        </w:tc>
        <w:tc>
          <w:tcPr>
            <w:tcW w:w="992" w:type="dxa"/>
            <w:tcBorders>
              <w:top w:val="single" w:sz="4" w:space="0" w:color="A6A6A6"/>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On NR PUCCH demodulation requirements</w:t>
            </w:r>
          </w:p>
        </w:tc>
        <w:tc>
          <w:tcPr>
            <w:tcW w:w="851" w:type="dxa"/>
            <w:tcBorders>
              <w:top w:val="single" w:sz="4" w:space="0" w:color="A6A6A6"/>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China Telecom</w:t>
            </w:r>
          </w:p>
        </w:tc>
        <w:tc>
          <w:tcPr>
            <w:tcW w:w="6928" w:type="dxa"/>
          </w:tcPr>
          <w:p w:rsidR="00E773E4" w:rsidRPr="009D39C1" w:rsidRDefault="00E773E4" w:rsidP="00E773E4">
            <w:pPr>
              <w:snapToGrid w:val="0"/>
              <w:spacing w:before="0" w:line="240" w:lineRule="auto"/>
              <w:jc w:val="both"/>
              <w:rPr>
                <w:rFonts w:eastAsia="宋体" w:cs="Times New Roman"/>
                <w:i/>
                <w:sz w:val="21"/>
                <w:szCs w:val="24"/>
                <w:lang w:eastAsia="zh-CN"/>
              </w:rPr>
            </w:pPr>
            <w:r w:rsidRPr="009D39C1">
              <w:rPr>
                <w:rFonts w:eastAsia="宋体" w:cs="Times New Roman" w:hint="eastAsia"/>
                <w:b/>
                <w:i/>
                <w:sz w:val="21"/>
                <w:szCs w:val="24"/>
                <w:u w:val="single"/>
                <w:lang w:eastAsia="zh-CN"/>
              </w:rPr>
              <w:t>Proposal 1</w:t>
            </w:r>
            <w:r w:rsidRPr="009D39C1">
              <w:rPr>
                <w:rFonts w:eastAsia="宋体" w:cs="Times New Roman" w:hint="eastAsia"/>
                <w:i/>
                <w:sz w:val="21"/>
                <w:szCs w:val="24"/>
                <w:lang w:eastAsia="zh-CN"/>
              </w:rPr>
              <w:t>: Define r</w:t>
            </w:r>
            <w:r w:rsidRPr="009D39C1">
              <w:rPr>
                <w:rFonts w:eastAsia="宋体" w:cs="Times New Roman"/>
                <w:i/>
                <w:sz w:val="21"/>
                <w:szCs w:val="24"/>
                <w:lang w:eastAsia="zh-CN"/>
              </w:rPr>
              <w:t xml:space="preserve">equirements </w:t>
            </w:r>
            <w:r w:rsidRPr="009D39C1">
              <w:rPr>
                <w:rFonts w:eastAsia="宋体" w:cs="Times New Roman" w:hint="eastAsia"/>
                <w:i/>
                <w:sz w:val="21"/>
                <w:szCs w:val="24"/>
                <w:lang w:eastAsia="zh-CN"/>
              </w:rPr>
              <w:t xml:space="preserve">for </w:t>
            </w:r>
            <w:r w:rsidRPr="009D39C1">
              <w:rPr>
                <w:rFonts w:eastAsia="宋体" w:cs="Times New Roman"/>
                <w:i/>
                <w:sz w:val="21"/>
                <w:szCs w:val="24"/>
                <w:lang w:eastAsia="zh-CN"/>
              </w:rPr>
              <w:t>PUCCH format 4</w:t>
            </w:r>
            <w:r w:rsidRPr="009D39C1">
              <w:rPr>
                <w:rFonts w:eastAsia="宋体" w:cs="Times New Roman" w:hint="eastAsia"/>
                <w:i/>
                <w:sz w:val="21"/>
                <w:szCs w:val="24"/>
                <w:lang w:eastAsia="zh-CN"/>
              </w:rPr>
              <w:t>.</w:t>
            </w:r>
          </w:p>
          <w:p w:rsidR="00E773E4" w:rsidRPr="009D39C1" w:rsidRDefault="00E773E4" w:rsidP="00E773E4">
            <w:pPr>
              <w:snapToGrid w:val="0"/>
              <w:spacing w:before="0" w:line="240" w:lineRule="auto"/>
              <w:jc w:val="both"/>
              <w:rPr>
                <w:rFonts w:eastAsia="宋体" w:cs="Times New Roman"/>
                <w:i/>
                <w:kern w:val="2"/>
                <w:sz w:val="21"/>
                <w:lang w:val="x-none" w:eastAsia="zh-CN"/>
              </w:rPr>
            </w:pPr>
            <w:r w:rsidRPr="009D39C1">
              <w:rPr>
                <w:rFonts w:eastAsia="宋体" w:cs="Times New Roman" w:hint="eastAsia"/>
                <w:b/>
                <w:i/>
                <w:sz w:val="21"/>
                <w:szCs w:val="24"/>
                <w:u w:val="single"/>
                <w:lang w:eastAsia="zh-CN"/>
              </w:rPr>
              <w:t>Proposal 2</w:t>
            </w:r>
            <w:r w:rsidRPr="009D39C1">
              <w:rPr>
                <w:rFonts w:eastAsia="宋体" w:cs="Times New Roman" w:hint="eastAsia"/>
                <w:i/>
                <w:sz w:val="21"/>
                <w:szCs w:val="24"/>
                <w:lang w:eastAsia="zh-CN"/>
              </w:rPr>
              <w:t xml:space="preserve">: </w:t>
            </w:r>
            <w:r w:rsidRPr="009D39C1">
              <w:rPr>
                <w:rFonts w:eastAsia="宋体" w:cs="Times New Roman" w:hint="eastAsia"/>
                <w:i/>
                <w:kern w:val="2"/>
                <w:sz w:val="21"/>
                <w:lang w:eastAsia="zh-CN"/>
              </w:rPr>
              <w:t xml:space="preserve">Payload sizes for format 2/3/4 are 4/16/16 respectively. </w:t>
            </w:r>
            <w:r w:rsidRPr="009D39C1">
              <w:rPr>
                <w:rFonts w:eastAsia="宋体" w:cs="Times New Roman" w:hint="eastAsia"/>
                <w:i/>
                <w:kern w:val="2"/>
                <w:sz w:val="21"/>
                <w:lang w:val="x-none" w:eastAsia="zh-CN"/>
              </w:rPr>
              <w:t>C</w:t>
            </w:r>
            <w:r w:rsidRPr="009D39C1">
              <w:rPr>
                <w:rFonts w:eastAsia="宋体" w:cs="Times New Roman"/>
                <w:i/>
                <w:kern w:val="2"/>
                <w:sz w:val="21"/>
                <w:lang w:val="x-none" w:eastAsia="zh-CN"/>
              </w:rPr>
              <w:t>arry ACK/NACK</w:t>
            </w:r>
            <w:r w:rsidRPr="009D39C1">
              <w:rPr>
                <w:rFonts w:eastAsia="宋体" w:cs="Times New Roman" w:hint="eastAsia"/>
                <w:i/>
                <w:kern w:val="2"/>
                <w:sz w:val="21"/>
                <w:lang w:val="x-none" w:eastAsia="zh-CN"/>
              </w:rPr>
              <w:t xml:space="preserve"> bits</w:t>
            </w:r>
            <w:r w:rsidRPr="009D39C1">
              <w:rPr>
                <w:rFonts w:eastAsia="宋体" w:cs="Times New Roman"/>
                <w:i/>
                <w:kern w:val="2"/>
                <w:sz w:val="21"/>
                <w:lang w:val="x-none" w:eastAsia="zh-CN"/>
              </w:rPr>
              <w:t xml:space="preserve"> in format 2 and carry CSI</w:t>
            </w:r>
            <w:r w:rsidRPr="009D39C1">
              <w:rPr>
                <w:rFonts w:eastAsia="宋体" w:cs="Times New Roman" w:hint="eastAsia"/>
                <w:i/>
                <w:kern w:val="2"/>
                <w:sz w:val="21"/>
                <w:lang w:val="x-none" w:eastAsia="zh-CN"/>
              </w:rPr>
              <w:t xml:space="preserve"> bits</w:t>
            </w:r>
            <w:r w:rsidRPr="009D39C1">
              <w:rPr>
                <w:rFonts w:eastAsia="宋体" w:cs="Times New Roman"/>
                <w:i/>
                <w:kern w:val="2"/>
                <w:sz w:val="21"/>
                <w:lang w:val="x-none" w:eastAsia="zh-CN"/>
              </w:rPr>
              <w:t xml:space="preserve"> in format 3/4.</w:t>
            </w:r>
          </w:p>
          <w:p w:rsidR="00E773E4" w:rsidRPr="009D39C1" w:rsidRDefault="00E773E4" w:rsidP="00E773E4">
            <w:pPr>
              <w:snapToGrid w:val="0"/>
              <w:spacing w:before="0" w:line="240" w:lineRule="auto"/>
              <w:jc w:val="both"/>
              <w:rPr>
                <w:rFonts w:eastAsia="宋体" w:cs="Times New Roman"/>
                <w:i/>
                <w:szCs w:val="24"/>
                <w:lang w:val="x-none" w:eastAsia="zh-CN"/>
              </w:rPr>
            </w:pPr>
            <w:r w:rsidRPr="009D39C1">
              <w:rPr>
                <w:rFonts w:eastAsia="宋体" w:cs="Times New Roman" w:hint="eastAsia"/>
                <w:b/>
                <w:i/>
                <w:sz w:val="21"/>
                <w:szCs w:val="24"/>
                <w:u w:val="single"/>
                <w:lang w:eastAsia="zh-CN"/>
              </w:rPr>
              <w:t>Proposal 3</w:t>
            </w:r>
            <w:r w:rsidRPr="009D39C1">
              <w:rPr>
                <w:rFonts w:eastAsia="宋体" w:cs="Times New Roman" w:hint="eastAsia"/>
                <w:i/>
                <w:sz w:val="21"/>
                <w:szCs w:val="24"/>
                <w:lang w:eastAsia="zh-CN"/>
              </w:rPr>
              <w:t xml:space="preserve">: For PUCCH carrying CSI, use </w:t>
            </w:r>
            <w:r w:rsidRPr="009D39C1">
              <w:rPr>
                <w:rFonts w:eastAsia="MS Mincho" w:cs="Times New Roman" w:hint="eastAsia"/>
                <w:i/>
                <w:szCs w:val="24"/>
                <w:lang w:val="x-none"/>
              </w:rPr>
              <w:t xml:space="preserve">false alarm probability and </w:t>
            </w:r>
            <w:r w:rsidRPr="009D39C1">
              <w:rPr>
                <w:rFonts w:eastAsia="MS Mincho" w:cs="Times New Roman"/>
                <w:i/>
                <w:szCs w:val="24"/>
                <w:lang w:val="x-none"/>
              </w:rPr>
              <w:t>block error probability</w:t>
            </w:r>
            <w:r w:rsidRPr="009D39C1">
              <w:rPr>
                <w:rFonts w:eastAsia="宋体" w:cs="Times New Roman" w:hint="eastAsia"/>
                <w:i/>
                <w:szCs w:val="24"/>
                <w:lang w:val="x-none" w:eastAsia="zh-CN"/>
              </w:rPr>
              <w:t xml:space="preserve"> as the test metric.</w:t>
            </w:r>
          </w:p>
          <w:p w:rsidR="00E773E4" w:rsidRPr="009D39C1" w:rsidRDefault="00E773E4" w:rsidP="00E773E4">
            <w:pPr>
              <w:snapToGrid w:val="0"/>
              <w:spacing w:before="0" w:line="240" w:lineRule="auto"/>
              <w:jc w:val="both"/>
              <w:rPr>
                <w:rFonts w:eastAsia="宋体" w:cs="Times New Roman"/>
                <w:i/>
                <w:sz w:val="21"/>
                <w:szCs w:val="24"/>
                <w:lang w:eastAsia="zh-CN"/>
              </w:rPr>
            </w:pPr>
            <w:r w:rsidRPr="009D39C1">
              <w:rPr>
                <w:rFonts w:eastAsia="宋体" w:cs="Times New Roman" w:hint="eastAsia"/>
                <w:b/>
                <w:i/>
                <w:sz w:val="21"/>
                <w:szCs w:val="24"/>
                <w:u w:val="single"/>
                <w:lang w:eastAsia="zh-CN"/>
              </w:rPr>
              <w:t>Proposal 4</w:t>
            </w:r>
            <w:r w:rsidRPr="009D39C1">
              <w:rPr>
                <w:rFonts w:eastAsia="宋体" w:cs="Times New Roman" w:hint="eastAsia"/>
                <w:i/>
                <w:sz w:val="21"/>
                <w:szCs w:val="24"/>
                <w:lang w:eastAsia="zh-CN"/>
              </w:rPr>
              <w:t xml:space="preserve">: </w:t>
            </w:r>
          </w:p>
          <w:p w:rsidR="00E773E4" w:rsidRPr="009D39C1" w:rsidRDefault="00E773E4" w:rsidP="00E773E4">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9D39C1">
              <w:rPr>
                <w:rFonts w:eastAsia="宋体" w:cs="Times New Roman" w:hint="eastAsia"/>
                <w:i/>
                <w:kern w:val="2"/>
                <w:sz w:val="21"/>
                <w:lang w:val="x-none" w:eastAsia="zh-CN"/>
              </w:rPr>
              <w:t xml:space="preserve">For </w:t>
            </w:r>
            <w:r w:rsidRPr="009D39C1">
              <w:rPr>
                <w:rFonts w:eastAsia="宋体" w:cs="Times New Roman"/>
                <w:i/>
                <w:kern w:val="2"/>
                <w:sz w:val="21"/>
                <w:lang w:val="x-none" w:eastAsia="zh-CN"/>
              </w:rPr>
              <w:t>PUCCH format 1/3/4 and format 0/2 with 2-symbol duration</w:t>
            </w:r>
            <w:r w:rsidRPr="009D39C1">
              <w:rPr>
                <w:rFonts w:eastAsia="宋体" w:cs="Times New Roman" w:hint="eastAsia"/>
                <w:i/>
                <w:kern w:val="2"/>
                <w:sz w:val="21"/>
                <w:lang w:val="x-none" w:eastAsia="zh-CN"/>
              </w:rPr>
              <w:t>, t</w:t>
            </w:r>
            <w:r w:rsidRPr="009D39C1">
              <w:rPr>
                <w:rFonts w:eastAsia="宋体" w:cs="Times New Roman"/>
                <w:i/>
                <w:kern w:val="2"/>
                <w:sz w:val="21"/>
                <w:lang w:val="x-none" w:eastAsia="zh-CN"/>
              </w:rPr>
              <w:t>he first PUCCH PRB prior to frequency hopping</w:t>
            </w:r>
            <w:r w:rsidRPr="009D39C1">
              <w:rPr>
                <w:rFonts w:eastAsia="宋体" w:cs="Times New Roman" w:hint="eastAsia"/>
                <w:i/>
                <w:kern w:val="2"/>
                <w:sz w:val="21"/>
                <w:lang w:val="x-none" w:eastAsia="zh-CN"/>
              </w:rPr>
              <w:t xml:space="preserve"> is </w:t>
            </w:r>
            <w:r w:rsidRPr="009D39C1">
              <w:rPr>
                <w:rFonts w:eastAsia="宋体" w:cs="Times New Roman"/>
                <w:i/>
                <w:kern w:val="2"/>
                <w:sz w:val="21"/>
                <w:lang w:val="x-none" w:eastAsia="zh-CN"/>
              </w:rPr>
              <w:t>the lowest PRB under test</w:t>
            </w:r>
            <w:r w:rsidRPr="009D39C1">
              <w:rPr>
                <w:rFonts w:eastAsia="宋体" w:cs="Times New Roman" w:hint="eastAsia"/>
                <w:i/>
                <w:kern w:val="2"/>
                <w:sz w:val="21"/>
                <w:lang w:val="x-none" w:eastAsia="zh-CN"/>
              </w:rPr>
              <w:t xml:space="preserve">, and </w:t>
            </w:r>
            <w:r w:rsidRPr="009D39C1">
              <w:rPr>
                <w:rFonts w:eastAsia="宋体" w:cs="Times New Roman"/>
                <w:i/>
                <w:kern w:val="2"/>
                <w:sz w:val="21"/>
                <w:lang w:val="x-none" w:eastAsia="zh-CN"/>
              </w:rPr>
              <w:t xml:space="preserve">the </w:t>
            </w:r>
            <w:r w:rsidRPr="009D39C1">
              <w:rPr>
                <w:rFonts w:eastAsia="宋体" w:cs="Times New Roman" w:hint="eastAsia"/>
                <w:i/>
                <w:kern w:val="2"/>
                <w:sz w:val="21"/>
                <w:lang w:val="x-none" w:eastAsia="zh-CN"/>
              </w:rPr>
              <w:t>last</w:t>
            </w:r>
            <w:r w:rsidRPr="009D39C1">
              <w:rPr>
                <w:rFonts w:eastAsia="宋体" w:cs="Times New Roman"/>
                <w:i/>
                <w:kern w:val="2"/>
                <w:sz w:val="21"/>
                <w:lang w:val="x-none" w:eastAsia="zh-CN"/>
              </w:rPr>
              <w:t xml:space="preserve"> PUCCH PRB after frequency hopping </w:t>
            </w:r>
            <w:r w:rsidRPr="009D39C1">
              <w:rPr>
                <w:rFonts w:eastAsia="宋体" w:cs="Times New Roman" w:hint="eastAsia"/>
                <w:i/>
                <w:kern w:val="2"/>
                <w:sz w:val="21"/>
                <w:lang w:val="x-none" w:eastAsia="zh-CN"/>
              </w:rPr>
              <w:t xml:space="preserve">is </w:t>
            </w:r>
            <w:r w:rsidRPr="009D39C1">
              <w:rPr>
                <w:rFonts w:eastAsia="宋体" w:cs="Times New Roman"/>
                <w:i/>
                <w:kern w:val="2"/>
                <w:sz w:val="21"/>
                <w:lang w:val="x-none" w:eastAsia="zh-CN"/>
              </w:rPr>
              <w:t>the highest PRB under test</w:t>
            </w:r>
            <w:r w:rsidRPr="009D39C1">
              <w:rPr>
                <w:rFonts w:eastAsia="宋体" w:cs="Times New Roman" w:hint="eastAsia"/>
                <w:i/>
                <w:kern w:val="2"/>
                <w:sz w:val="21"/>
                <w:lang w:val="x-none" w:eastAsia="zh-CN"/>
              </w:rPr>
              <w:t>.</w:t>
            </w:r>
          </w:p>
          <w:p w:rsidR="00E773E4" w:rsidRPr="009D39C1" w:rsidRDefault="00E773E4" w:rsidP="00E773E4">
            <w:pPr>
              <w:numPr>
                <w:ilvl w:val="0"/>
                <w:numId w:val="33"/>
              </w:numPr>
              <w:tabs>
                <w:tab w:val="num" w:pos="284"/>
              </w:tabs>
              <w:snapToGrid w:val="0"/>
              <w:spacing w:before="0" w:after="0" w:line="240" w:lineRule="auto"/>
              <w:ind w:left="284" w:hanging="284"/>
              <w:jc w:val="both"/>
              <w:rPr>
                <w:rFonts w:eastAsia="宋体" w:cs="Times New Roman"/>
                <w:i/>
                <w:kern w:val="2"/>
                <w:sz w:val="21"/>
                <w:lang w:val="x-none" w:eastAsia="zh-CN"/>
              </w:rPr>
            </w:pPr>
            <w:r w:rsidRPr="009D39C1">
              <w:rPr>
                <w:rFonts w:eastAsia="宋体" w:cs="Times New Roman" w:hint="eastAsia"/>
                <w:i/>
                <w:kern w:val="2"/>
                <w:sz w:val="21"/>
                <w:lang w:val="x-none" w:eastAsia="zh-CN"/>
              </w:rPr>
              <w:t xml:space="preserve">For PUCCH format 0/2 with 1-symbol duration, </w:t>
            </w:r>
            <w:r w:rsidRPr="009D39C1">
              <w:rPr>
                <w:rFonts w:eastAsia="宋体" w:cs="Times New Roman"/>
                <w:i/>
                <w:kern w:val="2"/>
                <w:sz w:val="21"/>
                <w:lang w:val="x-none" w:eastAsia="zh-CN"/>
              </w:rPr>
              <w:t xml:space="preserve">the first PUCCH PRB </w:t>
            </w:r>
            <w:r w:rsidRPr="009D39C1">
              <w:rPr>
                <w:rFonts w:eastAsia="宋体" w:cs="Times New Roman" w:hint="eastAsia"/>
                <w:i/>
                <w:kern w:val="2"/>
                <w:sz w:val="21"/>
                <w:lang w:val="x-none" w:eastAsia="zh-CN"/>
              </w:rPr>
              <w:t xml:space="preserve">is the first PRB within </w:t>
            </w:r>
            <w:r w:rsidRPr="009D39C1">
              <w:rPr>
                <w:rFonts w:eastAsia="宋体" w:cs="Times New Roman"/>
                <w:i/>
                <w:kern w:val="2"/>
                <w:sz w:val="21"/>
                <w:lang w:val="x-none" w:eastAsia="zh-CN"/>
              </w:rPr>
              <w:t>the lowest PRB under test</w:t>
            </w:r>
            <w:r w:rsidRPr="009D39C1">
              <w:rPr>
                <w:rFonts w:eastAsia="宋体" w:cs="Times New Roman" w:hint="eastAsia"/>
                <w:i/>
                <w:kern w:val="2"/>
                <w:sz w:val="21"/>
                <w:lang w:val="x-none" w:eastAsia="zh-CN"/>
              </w:rPr>
              <w:t>.</w:t>
            </w:r>
          </w:p>
          <w:p w:rsidR="00E773E4" w:rsidRPr="009D39C1" w:rsidRDefault="00E773E4" w:rsidP="00E773E4">
            <w:pPr>
              <w:snapToGrid w:val="0"/>
              <w:spacing w:before="0" w:line="240" w:lineRule="auto"/>
              <w:jc w:val="both"/>
              <w:rPr>
                <w:rFonts w:eastAsia="宋体" w:cs="Times New Roman"/>
                <w:i/>
                <w:sz w:val="21"/>
                <w:szCs w:val="21"/>
                <w:lang w:val="x-none" w:eastAsia="zh-CN"/>
              </w:rPr>
            </w:pPr>
            <w:r w:rsidRPr="009D39C1">
              <w:rPr>
                <w:rFonts w:eastAsia="宋体" w:cs="Times New Roman" w:hint="eastAsia"/>
                <w:b/>
                <w:i/>
                <w:sz w:val="21"/>
                <w:szCs w:val="24"/>
                <w:u w:val="single"/>
                <w:lang w:eastAsia="zh-CN"/>
              </w:rPr>
              <w:t>Proposal 5</w:t>
            </w:r>
            <w:r w:rsidRPr="009D39C1">
              <w:rPr>
                <w:rFonts w:eastAsia="宋体" w:cs="Times New Roman" w:hint="eastAsia"/>
                <w:i/>
                <w:sz w:val="21"/>
                <w:szCs w:val="24"/>
                <w:lang w:eastAsia="zh-CN"/>
              </w:rPr>
              <w:t>: Cover multi-user PUCCH test</w:t>
            </w:r>
            <w:r w:rsidRPr="009D39C1">
              <w:rPr>
                <w:rFonts w:eastAsia="宋体" w:cs="Times New Roman" w:hint="eastAsia"/>
                <w:i/>
                <w:sz w:val="21"/>
                <w:szCs w:val="21"/>
                <w:lang w:val="x-none" w:eastAsia="zh-CN"/>
              </w:rPr>
              <w:t>.</w:t>
            </w:r>
          </w:p>
          <w:p w:rsidR="00E773E4" w:rsidRPr="009D39C1" w:rsidRDefault="00E773E4" w:rsidP="00E773E4">
            <w:pPr>
              <w:tabs>
                <w:tab w:val="center" w:pos="4536"/>
              </w:tabs>
              <w:snapToGrid w:val="0"/>
              <w:spacing w:before="0" w:line="240" w:lineRule="auto"/>
              <w:jc w:val="both"/>
              <w:rPr>
                <w:rFonts w:eastAsia="宋体" w:cs="Times New Roman"/>
                <w:i/>
                <w:sz w:val="21"/>
                <w:szCs w:val="21"/>
                <w:lang w:eastAsia="zh-CN"/>
              </w:rPr>
            </w:pPr>
            <w:r w:rsidRPr="009D39C1">
              <w:rPr>
                <w:rFonts w:eastAsia="宋体" w:cs="Times New Roman" w:hint="eastAsia"/>
                <w:b/>
                <w:i/>
                <w:sz w:val="21"/>
                <w:szCs w:val="21"/>
                <w:u w:val="single"/>
                <w:lang w:eastAsia="zh-CN"/>
              </w:rPr>
              <w:t>Proposal 6</w:t>
            </w:r>
            <w:r w:rsidRPr="009D39C1">
              <w:rPr>
                <w:rFonts w:eastAsia="宋体" w:cs="Times New Roman" w:hint="eastAsia"/>
                <w:b/>
                <w:i/>
                <w:sz w:val="21"/>
                <w:szCs w:val="21"/>
                <w:lang w:eastAsia="zh-CN"/>
              </w:rPr>
              <w:t xml:space="preserve">: </w:t>
            </w:r>
            <w:r w:rsidRPr="009D39C1">
              <w:rPr>
                <w:rFonts w:eastAsia="宋体" w:cs="Times New Roman"/>
                <w:i/>
                <w:sz w:val="21"/>
                <w:szCs w:val="21"/>
                <w:lang w:val="en-GB" w:eastAsia="zh-CN"/>
              </w:rPr>
              <w:t>For conducted</w:t>
            </w:r>
            <w:r w:rsidRPr="009D39C1">
              <w:rPr>
                <w:rFonts w:eastAsia="宋体" w:cs="Times New Roman" w:hint="eastAsia"/>
                <w:i/>
                <w:sz w:val="21"/>
                <w:szCs w:val="21"/>
                <w:lang w:val="en-GB" w:eastAsia="zh-CN"/>
              </w:rPr>
              <w:t xml:space="preserve"> </w:t>
            </w:r>
            <w:r w:rsidRPr="009D39C1">
              <w:rPr>
                <w:rFonts w:eastAsia="宋体" w:cs="Times New Roman"/>
                <w:i/>
                <w:sz w:val="21"/>
                <w:szCs w:val="21"/>
                <w:lang w:val="en-GB" w:eastAsia="zh-CN"/>
              </w:rPr>
              <w:t>test, 2, 4 and 8Rx are included</w:t>
            </w:r>
            <w:r w:rsidRPr="009D39C1">
              <w:rPr>
                <w:rFonts w:eastAsia="宋体" w:cs="Times New Roman"/>
                <w:i/>
                <w:sz w:val="21"/>
                <w:szCs w:val="21"/>
                <w:lang w:eastAsia="zh-CN"/>
              </w:rPr>
              <w:t>.</w:t>
            </w:r>
          </w:p>
          <w:p w:rsidR="00E773E4" w:rsidRPr="009D39C1" w:rsidRDefault="00E773E4" w:rsidP="00E773E4">
            <w:pPr>
              <w:tabs>
                <w:tab w:val="center" w:pos="4536"/>
              </w:tabs>
              <w:snapToGrid w:val="0"/>
              <w:spacing w:before="0" w:line="240" w:lineRule="auto"/>
              <w:jc w:val="both"/>
              <w:rPr>
                <w:rFonts w:eastAsia="宋体" w:cs="Times New Roman"/>
                <w:i/>
                <w:sz w:val="21"/>
                <w:szCs w:val="21"/>
                <w:lang w:eastAsia="zh-CN"/>
              </w:rPr>
            </w:pPr>
            <w:r w:rsidRPr="009D39C1">
              <w:rPr>
                <w:rFonts w:eastAsia="宋体" w:cs="Times New Roman" w:hint="eastAsia"/>
                <w:b/>
                <w:i/>
                <w:sz w:val="21"/>
                <w:szCs w:val="21"/>
                <w:u w:val="single"/>
                <w:lang w:eastAsia="zh-CN"/>
              </w:rPr>
              <w:t>Proposal 7</w:t>
            </w:r>
            <w:r w:rsidRPr="009D39C1">
              <w:rPr>
                <w:rFonts w:eastAsia="宋体" w:cs="Times New Roman" w:hint="eastAsia"/>
                <w:b/>
                <w:i/>
                <w:sz w:val="21"/>
                <w:szCs w:val="21"/>
                <w:lang w:eastAsia="zh-CN"/>
              </w:rPr>
              <w:t xml:space="preserve">: </w:t>
            </w:r>
            <w:r w:rsidRPr="009D39C1">
              <w:rPr>
                <w:rFonts w:eastAsia="宋体" w:cs="Times New Roman" w:hint="eastAsia"/>
                <w:i/>
                <w:sz w:val="21"/>
                <w:szCs w:val="21"/>
                <w:lang w:val="en-GB" w:eastAsia="zh-CN"/>
              </w:rPr>
              <w:t>C</w:t>
            </w:r>
            <w:r w:rsidRPr="009D39C1">
              <w:rPr>
                <w:rFonts w:eastAsia="宋体" w:cs="Times New Roman"/>
                <w:i/>
                <w:sz w:val="21"/>
                <w:szCs w:val="21"/>
                <w:lang w:val="en-GB" w:eastAsia="zh-CN"/>
              </w:rPr>
              <w:t xml:space="preserve">over pi/2-BPSK in the test, and </w:t>
            </w:r>
            <w:r w:rsidRPr="009D39C1">
              <w:rPr>
                <w:rFonts w:eastAsia="宋体" w:cs="Times New Roman" w:hint="eastAsia"/>
                <w:i/>
                <w:sz w:val="21"/>
                <w:szCs w:val="21"/>
                <w:lang w:val="en-GB" w:eastAsia="zh-CN"/>
              </w:rPr>
              <w:t>its test</w:t>
            </w:r>
            <w:r w:rsidRPr="009D39C1">
              <w:rPr>
                <w:rFonts w:eastAsia="宋体" w:cs="Times New Roman"/>
                <w:i/>
                <w:sz w:val="21"/>
                <w:szCs w:val="21"/>
                <w:lang w:val="en-GB" w:eastAsia="zh-CN"/>
              </w:rPr>
              <w:t xml:space="preserve"> applicability can be discussed later</w:t>
            </w:r>
            <w:r w:rsidRPr="009D39C1">
              <w:rPr>
                <w:rFonts w:eastAsia="宋体" w:cs="Times New Roman"/>
                <w:i/>
                <w:sz w:val="21"/>
                <w:szCs w:val="21"/>
                <w:lang w:eastAsia="zh-CN"/>
              </w:rPr>
              <w:t>.</w:t>
            </w:r>
          </w:p>
          <w:p w:rsidR="00E773E4" w:rsidRPr="009D39C1" w:rsidRDefault="00E773E4" w:rsidP="00E773E4">
            <w:pPr>
              <w:snapToGrid w:val="0"/>
              <w:spacing w:before="0" w:line="240" w:lineRule="auto"/>
              <w:jc w:val="both"/>
              <w:rPr>
                <w:rFonts w:eastAsia="宋体" w:cs="Times New Roman"/>
                <w:i/>
                <w:sz w:val="21"/>
                <w:szCs w:val="24"/>
                <w:lang w:eastAsia="zh-CN"/>
              </w:rPr>
            </w:pPr>
            <w:r w:rsidRPr="009D39C1">
              <w:rPr>
                <w:rFonts w:eastAsia="宋体" w:cs="Times New Roman" w:hint="eastAsia"/>
                <w:b/>
                <w:i/>
                <w:sz w:val="21"/>
                <w:szCs w:val="24"/>
                <w:u w:val="single"/>
                <w:lang w:eastAsia="zh-CN"/>
              </w:rPr>
              <w:t>Proposal 8</w:t>
            </w:r>
            <w:r w:rsidRPr="009D39C1">
              <w:rPr>
                <w:rFonts w:eastAsia="宋体" w:cs="Times New Roman" w:hint="eastAsia"/>
                <w:b/>
                <w:i/>
                <w:sz w:val="21"/>
                <w:szCs w:val="24"/>
                <w:lang w:eastAsia="zh-CN"/>
              </w:rPr>
              <w:t xml:space="preserve">: </w:t>
            </w:r>
            <w:r w:rsidRPr="009D39C1">
              <w:rPr>
                <w:rFonts w:eastAsia="宋体" w:cs="Times New Roman" w:hint="eastAsia"/>
                <w:i/>
                <w:sz w:val="21"/>
                <w:szCs w:val="24"/>
                <w:lang w:eastAsia="zh-CN"/>
              </w:rPr>
              <w:t xml:space="preserve">Discuss the </w:t>
            </w:r>
            <w:r w:rsidRPr="009D39C1">
              <w:rPr>
                <w:rFonts w:eastAsia="宋体" w:cs="Times New Roman"/>
                <w:i/>
                <w:sz w:val="21"/>
                <w:szCs w:val="24"/>
                <w:lang w:eastAsia="zh-CN"/>
              </w:rPr>
              <w:t>DMRS</w:t>
            </w:r>
            <w:r w:rsidRPr="009D39C1">
              <w:rPr>
                <w:rFonts w:eastAsia="宋体" w:cs="Times New Roman" w:hint="eastAsia"/>
                <w:i/>
                <w:sz w:val="21"/>
                <w:szCs w:val="24"/>
                <w:lang w:eastAsia="zh-CN"/>
              </w:rPr>
              <w:t xml:space="preserve"> configuration later when the </w:t>
            </w:r>
            <w:r w:rsidRPr="009D39C1">
              <w:rPr>
                <w:rFonts w:eastAsia="宋体" w:cs="Times New Roman"/>
                <w:i/>
                <w:sz w:val="21"/>
                <w:szCs w:val="24"/>
                <w:lang w:eastAsia="zh-CN"/>
              </w:rPr>
              <w:t>propagation conditions</w:t>
            </w:r>
            <w:r w:rsidRPr="009D39C1">
              <w:rPr>
                <w:rFonts w:eastAsia="宋体" w:cs="Times New Roman" w:hint="eastAsia"/>
                <w:i/>
                <w:sz w:val="21"/>
                <w:szCs w:val="24"/>
                <w:lang w:eastAsia="zh-CN"/>
              </w:rPr>
              <w:t xml:space="preserve"> are decided</w:t>
            </w:r>
            <w:r w:rsidRPr="009D39C1">
              <w:rPr>
                <w:rFonts w:eastAsia="宋体" w:cs="Times New Roman"/>
                <w:i/>
                <w:sz w:val="21"/>
                <w:szCs w:val="24"/>
                <w:lang w:eastAsia="zh-CN"/>
              </w:rPr>
              <w:t>.</w:t>
            </w:r>
          </w:p>
          <w:p w:rsidR="00E773E4" w:rsidRPr="009D39C1" w:rsidRDefault="00E773E4" w:rsidP="00E773E4">
            <w:pPr>
              <w:spacing w:before="0" w:after="0" w:line="240" w:lineRule="auto"/>
              <w:jc w:val="both"/>
              <w:rPr>
                <w:rFonts w:eastAsia="Times New Roman" w:cs="Times New Roman"/>
                <w:b/>
                <w:noProof/>
                <w:szCs w:val="20"/>
              </w:rPr>
            </w:pPr>
          </w:p>
        </w:tc>
      </w:tr>
      <w:tr w:rsidR="00E773E4" w:rsidRPr="007E07FC" w:rsidTr="00E773E4">
        <w:trPr>
          <w:trHeight w:val="588"/>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0" w:history="1">
              <w:r w:rsidR="00E773E4" w:rsidRPr="005A5C1E">
                <w:rPr>
                  <w:rFonts w:ascii="Arial" w:eastAsia="Times New Roman" w:hAnsi="Arial" w:cs="Arial"/>
                  <w:b/>
                  <w:bCs/>
                  <w:color w:val="0000FF"/>
                  <w:sz w:val="16"/>
                  <w:szCs w:val="16"/>
                  <w:u w:val="single"/>
                </w:rPr>
                <w:t>R4-1808618</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On NR BS PUCCH demodulation performance requirements</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ZTE Wistron Telecom AB</w:t>
            </w:r>
          </w:p>
        </w:tc>
        <w:tc>
          <w:tcPr>
            <w:tcW w:w="6928" w:type="dxa"/>
          </w:tcPr>
          <w:p w:rsidR="00E773E4" w:rsidRPr="002F6FB5" w:rsidRDefault="00E773E4" w:rsidP="00E773E4">
            <w:pPr>
              <w:widowControl w:val="0"/>
              <w:spacing w:before="240" w:after="0" w:line="240" w:lineRule="auto"/>
              <w:jc w:val="both"/>
              <w:rPr>
                <w:rFonts w:eastAsia="宋体" w:cs="Times New Roman"/>
                <w:b/>
                <w:sz w:val="22"/>
                <w:lang w:eastAsia="zh-CN"/>
              </w:rPr>
            </w:pPr>
            <w:r w:rsidRPr="002F6FB5">
              <w:rPr>
                <w:rFonts w:eastAsia="宋体" w:cs="Times New Roman"/>
                <w:b/>
                <w:sz w:val="22"/>
                <w:lang w:eastAsia="zh-CN"/>
              </w:rPr>
              <w:t>Proposal 1: In Rel-15 defining the PUCCH requirements only for one moderate channel bandwidth is enough for a certain SCS to reduce the specification and test efforts. FFS the exact moderate channel bandwidth from 20, 40 or 50 MHz for SCS 30 kHz.</w:t>
            </w:r>
          </w:p>
        </w:tc>
      </w:tr>
      <w:tr w:rsidR="00E773E4" w:rsidRPr="007E07FC" w:rsidTr="00E773E4">
        <w:trPr>
          <w:trHeight w:val="699"/>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1" w:history="1">
              <w:r w:rsidR="00E773E4" w:rsidRPr="005A5C1E">
                <w:rPr>
                  <w:rFonts w:ascii="Arial" w:eastAsia="Times New Roman" w:hAnsi="Arial" w:cs="Arial"/>
                  <w:b/>
                  <w:bCs/>
                  <w:color w:val="0000FF"/>
                  <w:sz w:val="16"/>
                  <w:szCs w:val="16"/>
                  <w:u w:val="single"/>
                </w:rPr>
                <w:t>R4-1808680</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Discussion on NR PUCCH demodulation performance requirements</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Ericsson</w:t>
            </w:r>
          </w:p>
        </w:tc>
        <w:tc>
          <w:tcPr>
            <w:tcW w:w="6928" w:type="dxa"/>
          </w:tcPr>
          <w:p w:rsidR="00E773E4" w:rsidRPr="000C1759" w:rsidRDefault="00E773E4" w:rsidP="00E773E4">
            <w:pPr>
              <w:spacing w:before="0" w:line="240" w:lineRule="auto"/>
              <w:rPr>
                <w:rFonts w:eastAsia="DengXian" w:cs="Times New Roman"/>
                <w:b/>
                <w:sz w:val="24"/>
                <w:szCs w:val="24"/>
                <w:lang w:val="en-GB"/>
              </w:rPr>
            </w:pPr>
            <w:r w:rsidRPr="000C1759">
              <w:rPr>
                <w:rFonts w:eastAsia="DengXian" w:cs="Times New Roman"/>
                <w:b/>
                <w:sz w:val="24"/>
                <w:szCs w:val="24"/>
                <w:lang w:val="en-GB"/>
              </w:rPr>
              <w:t>Proposal:</w:t>
            </w:r>
            <w:r w:rsidRPr="000C1759">
              <w:rPr>
                <w:rFonts w:eastAsia="DengXian" w:cs="Times New Roman"/>
                <w:b/>
                <w:sz w:val="24"/>
                <w:szCs w:val="24"/>
                <w:lang w:val="en-GB" w:eastAsia="sv-SE"/>
              </w:rPr>
              <w:t xml:space="preserve"> The simulations PUCCH NR performance requirements parameters for formats 0-3 are listed in the table below</w:t>
            </w:r>
            <w:r w:rsidRPr="000C1759">
              <w:rPr>
                <w:rFonts w:eastAsia="DengXian" w:cs="Times New Roman"/>
                <w:b/>
                <w:sz w:val="24"/>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126"/>
              <w:gridCol w:w="1252"/>
              <w:gridCol w:w="1090"/>
              <w:gridCol w:w="1598"/>
              <w:gridCol w:w="777"/>
            </w:tblGrid>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sz w:val="16"/>
                      <w:szCs w:val="16"/>
                      <w:lang w:val="en-GB" w:eastAsia="sv-SE"/>
                    </w:rPr>
                    <w:t>PUCCH formats performance requirements parameters</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Format 0</w:t>
                  </w:r>
                </w:p>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Format 1</w:t>
                  </w:r>
                </w:p>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Format 2</w:t>
                  </w:r>
                </w:p>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Format 3</w:t>
                  </w:r>
                </w:p>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sz w:val="16"/>
                      <w:szCs w:val="16"/>
                      <w:lang w:val="en-GB" w:eastAsia="sv-SE"/>
                    </w:rPr>
                  </w:pPr>
                  <w:r w:rsidRPr="00BB101E">
                    <w:rPr>
                      <w:rFonts w:eastAsia="DengXian" w:cs="Times New Roman"/>
                      <w:sz w:val="16"/>
                      <w:szCs w:val="16"/>
                      <w:lang w:val="en-GB"/>
                    </w:rPr>
                    <w:t>Frequency Range</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FR 2</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FR 1</w:t>
                  </w: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FR 2</w:t>
                  </w: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rPr>
                  </w:pPr>
                  <w:r w:rsidRPr="00BB101E">
                    <w:rPr>
                      <w:rFonts w:eastAsia="DengXian" w:cs="Times New Roman"/>
                      <w:noProof/>
                      <w:color w:val="000000"/>
                      <w:sz w:val="16"/>
                      <w:szCs w:val="16"/>
                    </w:rPr>
                    <w:t>FR 1</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sz w:val="16"/>
                      <w:szCs w:val="16"/>
                      <w:lang w:val="en-GB" w:eastAsia="sv-SE"/>
                    </w:rPr>
                    <w:t>Modulation Scheme</w:t>
                  </w:r>
                </w:p>
              </w:tc>
              <w:tc>
                <w:tcPr>
                  <w:tcW w:w="4717" w:type="dxa"/>
                  <w:gridSpan w:val="4"/>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color w:val="000000"/>
                      <w:sz w:val="16"/>
                      <w:szCs w:val="16"/>
                      <w:lang w:val="en-GB" w:eastAsia="sv-SE"/>
                    </w:rPr>
                    <w:t>QPSK</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sz w:val="16"/>
                      <w:szCs w:val="16"/>
                      <w:lang w:val="en-GB" w:eastAsia="sv-SE"/>
                    </w:rPr>
                  </w:pPr>
                  <w:r w:rsidRPr="00BB101E">
                    <w:rPr>
                      <w:rFonts w:eastAsia="DengXian" w:cs="Times New Roman"/>
                      <w:sz w:val="16"/>
                      <w:szCs w:val="16"/>
                      <w:lang w:val="en-GB" w:eastAsia="sv-SE"/>
                    </w:rPr>
                    <w:t>UCI payload size (bits)</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eastAsia="sv-SE"/>
                    </w:rPr>
                  </w:pPr>
                  <w:r w:rsidRPr="00BB101E">
                    <w:rPr>
                      <w:rFonts w:eastAsia="DengXian" w:cs="Times New Roman"/>
                      <w:color w:val="000000"/>
                      <w:sz w:val="16"/>
                      <w:szCs w:val="16"/>
                      <w:lang w:val="en-GB" w:eastAsia="sv-SE"/>
                    </w:rPr>
                    <w:t>1</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eastAsia="sv-SE"/>
                    </w:rPr>
                  </w:pPr>
                  <w:r w:rsidRPr="00BB101E">
                    <w:rPr>
                      <w:rFonts w:eastAsia="DengXian" w:cs="Times New Roman"/>
                      <w:color w:val="000000"/>
                      <w:sz w:val="16"/>
                      <w:szCs w:val="16"/>
                      <w:lang w:val="en-GB" w:eastAsia="sv-SE"/>
                    </w:rPr>
                    <w:t>2</w:t>
                  </w: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eastAsia="sv-SE"/>
                    </w:rPr>
                  </w:pPr>
                  <w:r w:rsidRPr="00BB101E">
                    <w:rPr>
                      <w:rFonts w:eastAsia="DengXian" w:cs="Times New Roman"/>
                      <w:color w:val="000000"/>
                      <w:sz w:val="16"/>
                      <w:szCs w:val="16"/>
                      <w:lang w:val="en-GB" w:eastAsia="sv-SE"/>
                    </w:rPr>
                    <w:t>4 (or 20)</w:t>
                  </w: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lang w:val="en-GB" w:eastAsia="sv-SE"/>
                    </w:rPr>
                  </w:pPr>
                  <w:r w:rsidRPr="00BB101E">
                    <w:rPr>
                      <w:rFonts w:eastAsia="DengXian" w:cs="Times New Roman"/>
                      <w:color w:val="000000"/>
                      <w:sz w:val="16"/>
                      <w:szCs w:val="16"/>
                      <w:lang w:val="en-GB" w:eastAsia="sv-SE"/>
                    </w:rPr>
                    <w:t>16</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noProof/>
                      <w:sz w:val="16"/>
                      <w:szCs w:val="16"/>
                      <w:lang w:val="en-GB"/>
                    </w:rPr>
                    <w:t>PUCCH (PRBs)</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lang w:val="sv-SE"/>
                    </w:rPr>
                    <w:t>1</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lang w:val="sv-SE"/>
                    </w:rPr>
                    <w:t>1</w:t>
                  </w: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lang w:val="sv-SE"/>
                    </w:rPr>
                    <w:t>3(or 8)</w:t>
                  </w: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lang w:val="sv-SE"/>
                    </w:rPr>
                    <w:t>1</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noProof/>
                      <w:sz w:val="16"/>
                      <w:szCs w:val="16"/>
                      <w:lang w:val="en-GB"/>
                    </w:rPr>
                    <w:t>Additional DMRS</w:t>
                  </w:r>
                </w:p>
              </w:tc>
              <w:tc>
                <w:tcPr>
                  <w:tcW w:w="1252" w:type="dxa"/>
                  <w:shd w:val="clear" w:color="auto" w:fill="auto"/>
                </w:tcPr>
                <w:p w:rsidR="00E773E4" w:rsidRPr="00BB101E" w:rsidRDefault="00E773E4" w:rsidP="00E773E4">
                  <w:pPr>
                    <w:spacing w:before="0" w:after="180" w:line="240" w:lineRule="auto"/>
                    <w:rPr>
                      <w:rFonts w:eastAsia="DengXian" w:cs="Times New Roman"/>
                      <w:sz w:val="16"/>
                      <w:szCs w:val="16"/>
                      <w:lang w:val="en-GB"/>
                    </w:rPr>
                  </w:pPr>
                  <w:r w:rsidRPr="00BB101E">
                    <w:rPr>
                      <w:rFonts w:eastAsia="DengXian" w:cs="Times New Roman"/>
                      <w:noProof/>
                      <w:color w:val="000000"/>
                      <w:sz w:val="16"/>
                      <w:szCs w:val="16"/>
                      <w:lang w:val="en-GB"/>
                    </w:rPr>
                    <w:t>Disabled</w:t>
                  </w:r>
                </w:p>
              </w:tc>
              <w:tc>
                <w:tcPr>
                  <w:tcW w:w="1090" w:type="dxa"/>
                </w:tcPr>
                <w:p w:rsidR="00E773E4" w:rsidRPr="00BB101E" w:rsidRDefault="00E773E4" w:rsidP="00E773E4">
                  <w:pPr>
                    <w:spacing w:before="0" w:after="180" w:line="240" w:lineRule="auto"/>
                    <w:rPr>
                      <w:rFonts w:eastAsia="DengXian" w:cs="Times New Roman"/>
                      <w:sz w:val="16"/>
                      <w:szCs w:val="16"/>
                      <w:lang w:val="en-GB"/>
                    </w:rPr>
                  </w:pPr>
                  <w:r w:rsidRPr="00BB101E">
                    <w:rPr>
                      <w:rFonts w:eastAsia="DengXian" w:cs="Times New Roman"/>
                      <w:noProof/>
                      <w:color w:val="000000"/>
                      <w:sz w:val="16"/>
                      <w:szCs w:val="16"/>
                      <w:lang w:val="en-GB"/>
                    </w:rPr>
                    <w:t>Disabled</w:t>
                  </w:r>
                </w:p>
              </w:tc>
              <w:tc>
                <w:tcPr>
                  <w:tcW w:w="1598" w:type="dxa"/>
                </w:tcPr>
                <w:p w:rsidR="00E773E4" w:rsidRPr="00BB101E" w:rsidRDefault="00E773E4" w:rsidP="00E773E4">
                  <w:pPr>
                    <w:spacing w:before="0" w:after="180" w:line="240" w:lineRule="auto"/>
                    <w:rPr>
                      <w:rFonts w:eastAsia="DengXian" w:cs="Times New Roman"/>
                      <w:sz w:val="16"/>
                      <w:szCs w:val="16"/>
                      <w:lang w:val="en-GB"/>
                    </w:rPr>
                  </w:pPr>
                  <w:r w:rsidRPr="00BB101E">
                    <w:rPr>
                      <w:rFonts w:eastAsia="DengXian" w:cs="Times New Roman"/>
                      <w:noProof/>
                      <w:color w:val="000000"/>
                      <w:sz w:val="16"/>
                      <w:szCs w:val="16"/>
                      <w:lang w:val="en-GB"/>
                    </w:rPr>
                    <w:t>Disabled</w:t>
                  </w:r>
                </w:p>
              </w:tc>
              <w:tc>
                <w:tcPr>
                  <w:tcW w:w="777" w:type="dxa"/>
                </w:tcPr>
                <w:p w:rsidR="00E773E4" w:rsidRPr="00BB101E" w:rsidRDefault="00E773E4" w:rsidP="00E773E4">
                  <w:pPr>
                    <w:spacing w:before="0" w:after="180" w:line="240" w:lineRule="auto"/>
                    <w:rPr>
                      <w:rFonts w:eastAsia="DengXian" w:cs="Times New Roman"/>
                      <w:sz w:val="16"/>
                      <w:szCs w:val="16"/>
                      <w:lang w:val="en-GB"/>
                    </w:rPr>
                  </w:pPr>
                  <w:r w:rsidRPr="00BB101E">
                    <w:rPr>
                      <w:rFonts w:eastAsia="DengXian" w:cs="Times New Roman"/>
                      <w:sz w:val="16"/>
                      <w:szCs w:val="16"/>
                      <w:lang w:val="en-GB"/>
                    </w:rPr>
                    <w:t>Enabled</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noProof/>
                      <w:sz w:val="16"/>
                      <w:szCs w:val="16"/>
                      <w:lang w:val="en-GB"/>
                    </w:rPr>
                    <w:t>PUCCH resource size</w:t>
                  </w:r>
                </w:p>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noProof/>
                      <w:color w:val="000000"/>
                      <w:sz w:val="16"/>
                      <w:szCs w:val="16"/>
                    </w:rPr>
                    <w:t>(OFDM symbol)</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rPr>
                    <w:t>1 or 2</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rPr>
                    <w:t>14</w:t>
                  </w: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rPr>
                    <w:t>1 or 2</w:t>
                  </w: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rPr>
                  </w:pPr>
                  <w:r w:rsidRPr="00BB101E">
                    <w:rPr>
                      <w:rFonts w:eastAsia="DengXian" w:cs="Times New Roman"/>
                      <w:noProof/>
                      <w:color w:val="000000"/>
                      <w:sz w:val="16"/>
                      <w:szCs w:val="16"/>
                    </w:rPr>
                    <w:t xml:space="preserve">14 </w:t>
                  </w:r>
                </w:p>
              </w:tc>
            </w:tr>
            <w:tr w:rsidR="00E773E4" w:rsidRPr="00BB101E" w:rsidTr="00E773E4">
              <w:tc>
                <w:tcPr>
                  <w:tcW w:w="2751" w:type="dxa"/>
                  <w:gridSpan w:val="2"/>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noProof/>
                      <w:sz w:val="16"/>
                      <w:szCs w:val="16"/>
                      <w:lang w:val="en-GB"/>
                    </w:rPr>
                    <w:t>Intra-slot frequency hopping</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sz w:val="16"/>
                      <w:szCs w:val="16"/>
                      <w:lang w:val="en-GB"/>
                    </w:rPr>
                    <w:t>Enabled for 2 OFDM symbol</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sz w:val="16"/>
                      <w:szCs w:val="16"/>
                      <w:lang w:val="en-GB"/>
                    </w:rPr>
                    <w:t>Enabled</w:t>
                  </w:r>
                </w:p>
              </w:tc>
              <w:tc>
                <w:tcPr>
                  <w:tcW w:w="1598"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sz w:val="16"/>
                      <w:szCs w:val="16"/>
                      <w:lang w:val="en-GB"/>
                    </w:rPr>
                    <w:t>Enabled for 2 OFDM symbol</w:t>
                  </w:r>
                </w:p>
              </w:tc>
              <w:tc>
                <w:tcPr>
                  <w:tcW w:w="777" w:type="dxa"/>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sz w:val="16"/>
                      <w:szCs w:val="16"/>
                      <w:lang w:val="en-GB"/>
                    </w:rPr>
                    <w:t>Enabled</w:t>
                  </w:r>
                </w:p>
              </w:tc>
            </w:tr>
            <w:tr w:rsidR="00E773E4" w:rsidRPr="00BB101E" w:rsidTr="00E773E4">
              <w:trPr>
                <w:cantSplit/>
                <w:trHeight w:val="550"/>
              </w:trPr>
              <w:tc>
                <w:tcPr>
                  <w:tcW w:w="625" w:type="dxa"/>
                  <w:vMerge w:val="restart"/>
                  <w:shd w:val="clear" w:color="auto" w:fill="auto"/>
                  <w:textDirection w:val="btLr"/>
                </w:tcPr>
                <w:p w:rsidR="00E773E4" w:rsidRPr="00BB101E" w:rsidRDefault="00E773E4" w:rsidP="00E773E4">
                  <w:pPr>
                    <w:autoSpaceDE w:val="0"/>
                    <w:autoSpaceDN w:val="0"/>
                    <w:adjustRightInd w:val="0"/>
                    <w:spacing w:before="0" w:after="0" w:line="240" w:lineRule="auto"/>
                    <w:ind w:left="113" w:right="113"/>
                    <w:rPr>
                      <w:rFonts w:eastAsia="DengXian" w:cs="Times New Roman"/>
                      <w:noProof/>
                      <w:sz w:val="16"/>
                      <w:szCs w:val="16"/>
                      <w:lang w:val="en-GB"/>
                    </w:rPr>
                  </w:pPr>
                  <w:r w:rsidRPr="00BB101E">
                    <w:rPr>
                      <w:rFonts w:eastAsia="DengXian" w:cs="Times New Roman"/>
                      <w:noProof/>
                      <w:sz w:val="16"/>
                      <w:szCs w:val="16"/>
                      <w:lang w:val="en-GB"/>
                    </w:rPr>
                    <w:t>Test metric</w:t>
                  </w:r>
                </w:p>
              </w:tc>
              <w:tc>
                <w:tcPr>
                  <w:tcW w:w="2126" w:type="dxa"/>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color w:val="000000"/>
                      <w:sz w:val="16"/>
                      <w:szCs w:val="16"/>
                    </w:rPr>
                    <w:t>DTX to ACK</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noProof/>
                      <w:color w:val="000000"/>
                      <w:sz w:val="16"/>
                      <w:szCs w:val="16"/>
                      <w:lang w:val="en-GB"/>
                    </w:rPr>
                  </w:pPr>
                  <w:r w:rsidRPr="00BB101E">
                    <w:rPr>
                      <w:rFonts w:eastAsia="DengXian" w:cs="Times New Roman"/>
                      <w:noProof/>
                      <w:color w:val="000000"/>
                      <w:sz w:val="16"/>
                      <w:szCs w:val="16"/>
                      <w:lang w:val="en-GB"/>
                    </w:rPr>
                    <w:t>yes</w:t>
                  </w:r>
                </w:p>
              </w:tc>
              <w:tc>
                <w:tcPr>
                  <w:tcW w:w="1090"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c>
                <w:tcPr>
                  <w:tcW w:w="1598"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c>
                <w:tcPr>
                  <w:tcW w:w="777"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r>
            <w:tr w:rsidR="00E773E4" w:rsidRPr="00BB101E" w:rsidTr="00E773E4">
              <w:trPr>
                <w:cantSplit/>
                <w:trHeight w:val="550"/>
              </w:trPr>
              <w:tc>
                <w:tcPr>
                  <w:tcW w:w="625" w:type="dxa"/>
                  <w:vMerge/>
                  <w:shd w:val="clear" w:color="auto" w:fill="auto"/>
                  <w:textDirection w:val="btLr"/>
                </w:tcPr>
                <w:p w:rsidR="00E773E4" w:rsidRPr="00BB101E" w:rsidRDefault="00E773E4" w:rsidP="00E773E4">
                  <w:pPr>
                    <w:autoSpaceDE w:val="0"/>
                    <w:autoSpaceDN w:val="0"/>
                    <w:adjustRightInd w:val="0"/>
                    <w:spacing w:before="0" w:after="0" w:line="240" w:lineRule="auto"/>
                    <w:ind w:left="113" w:right="113"/>
                    <w:rPr>
                      <w:rFonts w:eastAsia="DengXian" w:cs="Times New Roman"/>
                      <w:noProof/>
                      <w:sz w:val="16"/>
                      <w:szCs w:val="16"/>
                      <w:lang w:val="en-GB"/>
                    </w:rPr>
                  </w:pPr>
                </w:p>
              </w:tc>
              <w:tc>
                <w:tcPr>
                  <w:tcW w:w="2126" w:type="dxa"/>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color w:val="000000"/>
                      <w:sz w:val="16"/>
                      <w:szCs w:val="16"/>
                    </w:rPr>
                    <w:t>Missed ACK</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rPr>
                  </w:pPr>
                  <w:r w:rsidRPr="00BB101E">
                    <w:rPr>
                      <w:rFonts w:eastAsia="DengXian" w:cs="Times New Roman"/>
                      <w:color w:val="000000"/>
                      <w:sz w:val="16"/>
                      <w:szCs w:val="16"/>
                    </w:rPr>
                    <w:t>yes</w:t>
                  </w:r>
                </w:p>
              </w:tc>
              <w:tc>
                <w:tcPr>
                  <w:tcW w:w="1090"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c>
                <w:tcPr>
                  <w:tcW w:w="1598"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c>
                <w:tcPr>
                  <w:tcW w:w="777"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r>
            <w:tr w:rsidR="00E773E4" w:rsidRPr="00BB101E" w:rsidTr="00E773E4">
              <w:trPr>
                <w:cantSplit/>
                <w:trHeight w:val="550"/>
              </w:trPr>
              <w:tc>
                <w:tcPr>
                  <w:tcW w:w="625" w:type="dxa"/>
                  <w:vMerge/>
                  <w:shd w:val="clear" w:color="auto" w:fill="auto"/>
                  <w:textDirection w:val="btLr"/>
                </w:tcPr>
                <w:p w:rsidR="00E773E4" w:rsidRPr="00BB101E" w:rsidRDefault="00E773E4" w:rsidP="00E773E4">
                  <w:pPr>
                    <w:autoSpaceDE w:val="0"/>
                    <w:autoSpaceDN w:val="0"/>
                    <w:adjustRightInd w:val="0"/>
                    <w:spacing w:before="0" w:after="0" w:line="240" w:lineRule="auto"/>
                    <w:ind w:left="113" w:right="113"/>
                    <w:rPr>
                      <w:rFonts w:eastAsia="DengXian" w:cs="Times New Roman"/>
                      <w:noProof/>
                      <w:sz w:val="16"/>
                      <w:szCs w:val="16"/>
                      <w:lang w:val="en-GB"/>
                    </w:rPr>
                  </w:pPr>
                </w:p>
              </w:tc>
              <w:tc>
                <w:tcPr>
                  <w:tcW w:w="2126" w:type="dxa"/>
                  <w:shd w:val="clear" w:color="auto" w:fill="auto"/>
                </w:tcPr>
                <w:p w:rsidR="00E773E4" w:rsidRPr="00BB101E" w:rsidRDefault="00E773E4" w:rsidP="00E773E4">
                  <w:pPr>
                    <w:autoSpaceDE w:val="0"/>
                    <w:autoSpaceDN w:val="0"/>
                    <w:adjustRightInd w:val="0"/>
                    <w:spacing w:before="0" w:after="0" w:line="240" w:lineRule="auto"/>
                    <w:rPr>
                      <w:rFonts w:eastAsia="DengXian" w:cs="Times New Roman"/>
                      <w:noProof/>
                      <w:sz w:val="16"/>
                      <w:szCs w:val="16"/>
                      <w:lang w:val="en-GB"/>
                    </w:rPr>
                  </w:pPr>
                  <w:r w:rsidRPr="00BB101E">
                    <w:rPr>
                      <w:rFonts w:eastAsia="DengXian" w:cs="Times New Roman"/>
                      <w:sz w:val="16"/>
                      <w:szCs w:val="16"/>
                      <w:lang w:val="en-GB"/>
                    </w:rPr>
                    <w:t>CQI</w:t>
                  </w:r>
                  <w:r w:rsidRPr="00BB101E">
                    <w:rPr>
                      <w:rFonts w:eastAsia="DengXian" w:cs="Times New Roman"/>
                      <w:sz w:val="16"/>
                      <w:szCs w:val="16"/>
                      <w:lang w:val="en-GB" w:eastAsia="sv-SE"/>
                    </w:rPr>
                    <w:t xml:space="preserve"> (BLER) vs. SNR</w:t>
                  </w:r>
                </w:p>
              </w:tc>
              <w:tc>
                <w:tcPr>
                  <w:tcW w:w="1252" w:type="dxa"/>
                  <w:shd w:val="clear" w:color="auto" w:fill="auto"/>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rPr>
                  </w:pPr>
                  <w:r w:rsidRPr="00BB101E">
                    <w:rPr>
                      <w:rFonts w:eastAsia="DengXian" w:cs="Times New Roman"/>
                      <w:color w:val="000000"/>
                      <w:sz w:val="16"/>
                      <w:szCs w:val="16"/>
                    </w:rPr>
                    <w:t>-</w:t>
                  </w:r>
                </w:p>
              </w:tc>
              <w:tc>
                <w:tcPr>
                  <w:tcW w:w="1090" w:type="dxa"/>
                </w:tcPr>
                <w:p w:rsidR="00E773E4" w:rsidRPr="00BB101E" w:rsidRDefault="00E773E4" w:rsidP="00E773E4">
                  <w:pPr>
                    <w:autoSpaceDE w:val="0"/>
                    <w:autoSpaceDN w:val="0"/>
                    <w:adjustRightInd w:val="0"/>
                    <w:spacing w:before="0" w:after="0" w:line="240" w:lineRule="auto"/>
                    <w:jc w:val="center"/>
                    <w:rPr>
                      <w:rFonts w:eastAsia="DengXian" w:cs="Times New Roman"/>
                      <w:color w:val="000000"/>
                      <w:sz w:val="16"/>
                      <w:szCs w:val="16"/>
                    </w:rPr>
                  </w:pPr>
                  <w:r w:rsidRPr="00BB101E">
                    <w:rPr>
                      <w:rFonts w:eastAsia="DengXian" w:cs="Times New Roman"/>
                      <w:color w:val="000000"/>
                      <w:sz w:val="16"/>
                      <w:szCs w:val="16"/>
                    </w:rPr>
                    <w:t>-</w:t>
                  </w:r>
                </w:p>
              </w:tc>
              <w:tc>
                <w:tcPr>
                  <w:tcW w:w="1598"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c>
                <w:tcPr>
                  <w:tcW w:w="777" w:type="dxa"/>
                </w:tcPr>
                <w:p w:rsidR="00E773E4" w:rsidRPr="00BB101E" w:rsidRDefault="00E773E4" w:rsidP="00E773E4">
                  <w:pPr>
                    <w:spacing w:before="0" w:after="180" w:line="240" w:lineRule="auto"/>
                    <w:jc w:val="center"/>
                    <w:rPr>
                      <w:rFonts w:eastAsia="DengXian" w:cs="Times New Roman"/>
                      <w:sz w:val="16"/>
                      <w:szCs w:val="16"/>
                      <w:lang w:val="en-GB"/>
                    </w:rPr>
                  </w:pPr>
                  <w:r w:rsidRPr="00BB101E">
                    <w:rPr>
                      <w:rFonts w:eastAsia="DengXian" w:cs="Times New Roman"/>
                      <w:color w:val="000000"/>
                      <w:sz w:val="16"/>
                      <w:szCs w:val="16"/>
                    </w:rPr>
                    <w:t>yes</w:t>
                  </w:r>
                </w:p>
              </w:tc>
            </w:tr>
          </w:tbl>
          <w:p w:rsidR="00E773E4" w:rsidRPr="007E07FC" w:rsidRDefault="00E773E4" w:rsidP="00E773E4">
            <w:pPr>
              <w:spacing w:before="0" w:after="0" w:line="240" w:lineRule="auto"/>
              <w:jc w:val="both"/>
              <w:rPr>
                <w:rFonts w:eastAsia="Times New Roman" w:cs="Times New Roman"/>
                <w:szCs w:val="20"/>
                <w:lang w:eastAsia="zh-CN"/>
              </w:rPr>
            </w:pPr>
          </w:p>
        </w:tc>
      </w:tr>
      <w:tr w:rsidR="00E773E4" w:rsidRPr="007E07FC" w:rsidTr="00E773E4">
        <w:trPr>
          <w:trHeight w:val="540"/>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2" w:history="1">
              <w:r w:rsidR="00E773E4" w:rsidRPr="005A5C1E">
                <w:rPr>
                  <w:rFonts w:ascii="Arial" w:eastAsia="Times New Roman" w:hAnsi="Arial" w:cs="Arial"/>
                  <w:b/>
                  <w:bCs/>
                  <w:color w:val="0000FF"/>
                  <w:sz w:val="16"/>
                  <w:szCs w:val="16"/>
                  <w:u w:val="single"/>
                </w:rPr>
                <w:t>R4-1808899</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Discussion and simulation results for NR PUCCH</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Samsung</w:t>
            </w:r>
          </w:p>
        </w:tc>
        <w:tc>
          <w:tcPr>
            <w:tcW w:w="6928" w:type="dxa"/>
          </w:tcPr>
          <w:p w:rsidR="00E773E4" w:rsidRPr="002F6FB5" w:rsidRDefault="00E773E4" w:rsidP="00E773E4">
            <w:pPr>
              <w:spacing w:before="0" w:after="180" w:line="240" w:lineRule="auto"/>
              <w:jc w:val="both"/>
              <w:rPr>
                <w:rFonts w:eastAsia="DengXian" w:cs="Times New Roman"/>
                <w:b/>
                <w:lang w:eastAsia="zh-CN"/>
              </w:rPr>
            </w:pPr>
            <w:r w:rsidRPr="002F6FB5">
              <w:rPr>
                <w:rFonts w:eastAsia="DengXian" w:cs="Times New Roman"/>
                <w:b/>
              </w:rPr>
              <w:t>Propos</w:t>
            </w:r>
            <w:r w:rsidRPr="002F6FB5">
              <w:rPr>
                <w:rFonts w:eastAsia="DengXian" w:cs="Times New Roman"/>
                <w:b/>
                <w:lang w:eastAsia="zh-CN"/>
              </w:rPr>
              <w:t>al</w:t>
            </w:r>
            <w:r w:rsidRPr="002F6FB5">
              <w:rPr>
                <w:rFonts w:eastAsia="DengXian" w:cs="Times New Roman" w:hint="eastAsia"/>
                <w:b/>
                <w:lang w:eastAsia="zh-CN"/>
              </w:rPr>
              <w:t xml:space="preserve"> 1: The MCS configuration tested for the performance requirement </w:t>
            </w:r>
            <w:r w:rsidRPr="002F6FB5">
              <w:rPr>
                <w:rFonts w:eastAsia="DengXian" w:cs="Times New Roman"/>
                <w:b/>
                <w:lang w:eastAsia="zh-CN"/>
              </w:rPr>
              <w:t>of only</w:t>
            </w:r>
            <w:r w:rsidRPr="002F6FB5">
              <w:rPr>
                <w:rFonts w:eastAsia="DengXian" w:cs="Times New Roman" w:hint="eastAsia"/>
                <w:b/>
                <w:lang w:eastAsia="zh-CN"/>
              </w:rPr>
              <w:t xml:space="preserve"> QPSK in Rel-15. No performance requirement for format 4 in Rel-15.</w:t>
            </w:r>
          </w:p>
          <w:p w:rsidR="00E773E4" w:rsidRPr="002F6FB5" w:rsidRDefault="00E773E4" w:rsidP="00E773E4">
            <w:pPr>
              <w:spacing w:before="0" w:after="180" w:line="240" w:lineRule="auto"/>
              <w:jc w:val="both"/>
              <w:rPr>
                <w:rFonts w:eastAsia="DengXian" w:cs="Times New Roman"/>
                <w:b/>
                <w:lang w:eastAsia="zh-CN"/>
              </w:rPr>
            </w:pPr>
            <w:r w:rsidRPr="002F6FB5">
              <w:rPr>
                <w:rFonts w:eastAsia="DengXian" w:cs="Times New Roman"/>
                <w:b/>
              </w:rPr>
              <w:t>Propos</w:t>
            </w:r>
            <w:r w:rsidRPr="002F6FB5">
              <w:rPr>
                <w:rFonts w:eastAsia="DengXian" w:cs="Times New Roman"/>
                <w:b/>
                <w:lang w:eastAsia="zh-CN"/>
              </w:rPr>
              <w:t>al</w:t>
            </w:r>
            <w:r w:rsidRPr="002F6FB5">
              <w:rPr>
                <w:rFonts w:eastAsia="DengXian" w:cs="Times New Roman" w:hint="eastAsia"/>
                <w:b/>
                <w:lang w:eastAsia="zh-CN"/>
              </w:rPr>
              <w:t xml:space="preserve"> 2: No performance </w:t>
            </w:r>
            <w:r w:rsidRPr="002F6FB5">
              <w:rPr>
                <w:rFonts w:eastAsia="DengXian" w:cs="Times New Roman"/>
                <w:b/>
                <w:lang w:eastAsia="zh-CN"/>
              </w:rPr>
              <w:t>requirement</w:t>
            </w:r>
            <w:r w:rsidRPr="002F6FB5">
              <w:rPr>
                <w:rFonts w:eastAsia="DengXian" w:cs="Times New Roman" w:hint="eastAsia"/>
                <w:b/>
                <w:lang w:eastAsia="zh-CN"/>
              </w:rPr>
              <w:t xml:space="preserve"> for multi-slot PUCCH in Rel-15.</w:t>
            </w:r>
          </w:p>
          <w:p w:rsidR="00E773E4" w:rsidRPr="002F6FB5" w:rsidRDefault="00E773E4" w:rsidP="00E773E4">
            <w:pPr>
              <w:spacing w:before="0" w:after="180" w:line="240" w:lineRule="auto"/>
              <w:jc w:val="both"/>
              <w:rPr>
                <w:rFonts w:eastAsia="DengXian" w:cs="Times New Roman"/>
                <w:b/>
                <w:lang w:eastAsia="zh-CN"/>
              </w:rPr>
            </w:pPr>
            <w:r w:rsidRPr="002F6FB5">
              <w:rPr>
                <w:rFonts w:eastAsia="DengXian" w:cs="Times New Roman"/>
                <w:b/>
              </w:rPr>
              <w:t>Propos</w:t>
            </w:r>
            <w:r w:rsidRPr="002F6FB5">
              <w:rPr>
                <w:rFonts w:eastAsia="DengXian" w:cs="Times New Roman"/>
                <w:b/>
                <w:lang w:eastAsia="zh-CN"/>
              </w:rPr>
              <w:t xml:space="preserve">al </w:t>
            </w:r>
            <w:r w:rsidRPr="002F6FB5">
              <w:rPr>
                <w:rFonts w:eastAsia="DengXian" w:cs="Times New Roman" w:hint="eastAsia"/>
                <w:b/>
                <w:lang w:eastAsia="zh-CN"/>
              </w:rPr>
              <w:t xml:space="preserve">3: For UL PUSCH waveform, only CP-OFDM is </w:t>
            </w:r>
            <w:r w:rsidRPr="002F6FB5">
              <w:rPr>
                <w:rFonts w:eastAsia="DengXian" w:cs="Times New Roman"/>
                <w:b/>
                <w:lang w:eastAsia="zh-CN"/>
              </w:rPr>
              <w:t>introduce</w:t>
            </w:r>
            <w:r w:rsidRPr="002F6FB5">
              <w:rPr>
                <w:rFonts w:eastAsia="DengXian" w:cs="Times New Roman" w:hint="eastAsia"/>
                <w:b/>
                <w:lang w:eastAsia="zh-CN"/>
              </w:rPr>
              <w:t>d to performance test.</w:t>
            </w:r>
          </w:p>
          <w:p w:rsidR="00E773E4" w:rsidRPr="002F6FB5" w:rsidRDefault="00E773E4" w:rsidP="00E773E4">
            <w:pPr>
              <w:numPr>
                <w:ilvl w:val="0"/>
                <w:numId w:val="35"/>
              </w:numPr>
              <w:spacing w:before="0" w:after="180" w:line="240" w:lineRule="auto"/>
              <w:ind w:left="568" w:hanging="284"/>
              <w:jc w:val="both"/>
              <w:rPr>
                <w:rFonts w:eastAsia="DengXian" w:cs="Times New Roman"/>
                <w:b/>
                <w:lang w:eastAsia="zh-CN"/>
              </w:rPr>
            </w:pPr>
            <w:r w:rsidRPr="002F6FB5">
              <w:rPr>
                <w:rFonts w:eastAsia="DengXian" w:cs="Times New Roman" w:hint="eastAsia"/>
                <w:b/>
                <w:lang w:eastAsia="zh-CN"/>
              </w:rPr>
              <w:t xml:space="preserve">DTX to ACK </w:t>
            </w:r>
            <w:r w:rsidRPr="002F6FB5">
              <w:rPr>
                <w:rFonts w:eastAsia="DengXian" w:cs="Times New Roman"/>
                <w:b/>
                <w:lang w:eastAsia="zh-CN"/>
              </w:rPr>
              <w:t>probability</w:t>
            </w:r>
            <w:r w:rsidRPr="002F6FB5">
              <w:rPr>
                <w:rFonts w:eastAsia="DengXian" w:cs="Times New Roman" w:hint="eastAsia"/>
                <w:b/>
                <w:lang w:eastAsia="zh-CN"/>
              </w:rPr>
              <w:t>: Format 0</w:t>
            </w:r>
          </w:p>
          <w:p w:rsidR="00E773E4" w:rsidRPr="002F6FB5" w:rsidRDefault="00E773E4" w:rsidP="00E773E4">
            <w:pPr>
              <w:numPr>
                <w:ilvl w:val="0"/>
                <w:numId w:val="35"/>
              </w:numPr>
              <w:spacing w:before="0" w:after="180" w:line="240" w:lineRule="auto"/>
              <w:ind w:left="568" w:hanging="284"/>
              <w:jc w:val="both"/>
              <w:rPr>
                <w:rFonts w:eastAsia="DengXian" w:cs="Times New Roman"/>
                <w:b/>
                <w:lang w:eastAsia="zh-CN"/>
              </w:rPr>
            </w:pPr>
            <w:r w:rsidRPr="002F6FB5">
              <w:rPr>
                <w:rFonts w:eastAsia="DengXian" w:cs="Times New Roman" w:hint="eastAsia"/>
                <w:b/>
                <w:lang w:eastAsia="zh-CN"/>
              </w:rPr>
              <w:t xml:space="preserve">ACK missed </w:t>
            </w:r>
            <w:r w:rsidRPr="002F6FB5">
              <w:rPr>
                <w:rFonts w:eastAsia="DengXian" w:cs="Times New Roman"/>
                <w:b/>
                <w:lang w:eastAsia="zh-CN"/>
              </w:rPr>
              <w:t>detection</w:t>
            </w:r>
            <w:r w:rsidRPr="002F6FB5">
              <w:rPr>
                <w:rFonts w:eastAsia="DengXian" w:cs="Times New Roman" w:hint="eastAsia"/>
                <w:b/>
                <w:lang w:eastAsia="zh-CN"/>
              </w:rPr>
              <w:t xml:space="preserve"> </w:t>
            </w:r>
            <w:r w:rsidRPr="002F6FB5">
              <w:rPr>
                <w:rFonts w:eastAsia="DengXian" w:cs="Times New Roman"/>
                <w:b/>
                <w:lang w:eastAsia="zh-CN"/>
              </w:rPr>
              <w:t>probability</w:t>
            </w:r>
            <w:r w:rsidRPr="002F6FB5">
              <w:rPr>
                <w:rFonts w:eastAsia="DengXian" w:cs="Times New Roman" w:hint="eastAsia"/>
                <w:b/>
                <w:lang w:eastAsia="zh-CN"/>
              </w:rPr>
              <w:t>: Format 0, 1</w:t>
            </w:r>
          </w:p>
          <w:p w:rsidR="00E773E4" w:rsidRDefault="00E773E4" w:rsidP="00E773E4">
            <w:pPr>
              <w:numPr>
                <w:ilvl w:val="0"/>
                <w:numId w:val="35"/>
              </w:numPr>
              <w:spacing w:before="0" w:after="180" w:line="240" w:lineRule="auto"/>
              <w:ind w:left="568" w:hanging="284"/>
              <w:jc w:val="both"/>
              <w:rPr>
                <w:rFonts w:eastAsia="DengXian" w:cs="Times New Roman"/>
                <w:b/>
                <w:lang w:eastAsia="zh-CN"/>
              </w:rPr>
            </w:pPr>
            <w:r w:rsidRPr="002F6FB5">
              <w:rPr>
                <w:rFonts w:eastAsia="DengXian" w:cs="Times New Roman" w:hint="eastAsia"/>
                <w:b/>
                <w:lang w:eastAsia="zh-CN"/>
              </w:rPr>
              <w:t xml:space="preserve">NACK to ACK </w:t>
            </w:r>
            <w:r w:rsidRPr="002F6FB5">
              <w:rPr>
                <w:rFonts w:eastAsia="DengXian" w:cs="Times New Roman"/>
                <w:b/>
                <w:lang w:eastAsia="zh-CN"/>
              </w:rPr>
              <w:t>detection</w:t>
            </w:r>
            <w:r w:rsidRPr="002F6FB5">
              <w:rPr>
                <w:rFonts w:eastAsia="DengXian" w:cs="Times New Roman" w:hint="eastAsia"/>
                <w:b/>
                <w:lang w:eastAsia="zh-CN"/>
              </w:rPr>
              <w:t xml:space="preserve"> </w:t>
            </w:r>
            <w:r w:rsidRPr="002F6FB5">
              <w:rPr>
                <w:rFonts w:eastAsia="DengXian" w:cs="Times New Roman"/>
                <w:b/>
                <w:lang w:eastAsia="zh-CN"/>
              </w:rPr>
              <w:t>probability</w:t>
            </w:r>
            <w:r w:rsidRPr="002F6FB5">
              <w:rPr>
                <w:rFonts w:eastAsia="DengXian" w:cs="Times New Roman" w:hint="eastAsia"/>
                <w:b/>
                <w:lang w:eastAsia="zh-CN"/>
              </w:rPr>
              <w:t>: Format 2/3/4 depend on UCI types</w:t>
            </w:r>
          </w:p>
          <w:p w:rsidR="00E773E4" w:rsidRPr="00E85588" w:rsidRDefault="00E773E4" w:rsidP="00E773E4">
            <w:pPr>
              <w:numPr>
                <w:ilvl w:val="0"/>
                <w:numId w:val="35"/>
              </w:numPr>
              <w:spacing w:before="0" w:after="180" w:line="240" w:lineRule="auto"/>
              <w:ind w:left="568" w:hanging="284"/>
              <w:jc w:val="both"/>
              <w:rPr>
                <w:rFonts w:eastAsia="DengXian" w:cs="Times New Roman"/>
                <w:b/>
                <w:lang w:eastAsia="zh-CN"/>
              </w:rPr>
            </w:pPr>
            <w:r w:rsidRPr="00E85588">
              <w:rPr>
                <w:rFonts w:eastAsia="DengXian" w:cs="Times New Roman" w:hint="eastAsia"/>
                <w:b/>
                <w:lang w:eastAsia="zh-CN"/>
              </w:rPr>
              <w:t>CQI block error probability (BLER): Format 2/3/4 depend on UCI types</w:t>
            </w:r>
          </w:p>
        </w:tc>
      </w:tr>
      <w:tr w:rsidR="00E773E4" w:rsidRPr="007E07FC" w:rsidTr="00E773E4">
        <w:trPr>
          <w:trHeight w:val="540"/>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3" w:history="1">
              <w:r w:rsidR="00E773E4" w:rsidRPr="005A5C1E">
                <w:rPr>
                  <w:rFonts w:ascii="Arial" w:eastAsia="Times New Roman" w:hAnsi="Arial" w:cs="Arial"/>
                  <w:b/>
                  <w:bCs/>
                  <w:color w:val="0000FF"/>
                  <w:sz w:val="16"/>
                  <w:szCs w:val="16"/>
                  <w:u w:val="single"/>
                </w:rPr>
                <w:t>R4-1808937</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Initial simulation results on NR PUCCH</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CMCC</w:t>
            </w:r>
          </w:p>
        </w:tc>
        <w:tc>
          <w:tcPr>
            <w:tcW w:w="6928" w:type="dxa"/>
          </w:tcPr>
          <w:p w:rsidR="00E773E4" w:rsidRPr="002F6FB5" w:rsidRDefault="00E773E4" w:rsidP="00E773E4">
            <w:pPr>
              <w:spacing w:before="0" w:after="180" w:line="240" w:lineRule="auto"/>
              <w:jc w:val="both"/>
              <w:rPr>
                <w:rFonts w:eastAsia="DengXian" w:cs="Times New Roman"/>
                <w:b/>
              </w:rPr>
            </w:pPr>
            <w:r w:rsidRPr="00E773E4">
              <w:rPr>
                <w:rFonts w:eastAsia="宋体" w:cs="Times New Roman"/>
                <w:bCs/>
                <w:szCs w:val="20"/>
                <w:lang w:val="en-GB" w:eastAsia="zh-CN"/>
              </w:rPr>
              <w:t>In RAN4#87 meeting, simulation assumptions for initial simulation alignment were discussed [1] [2]. In this contribution, the initial simulation results on NR PUCCH for alignment are provided.</w:t>
            </w:r>
          </w:p>
        </w:tc>
      </w:tr>
      <w:tr w:rsidR="00E773E4" w:rsidRPr="007E07FC" w:rsidTr="00E773E4">
        <w:trPr>
          <w:trHeight w:val="58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4" w:history="1">
              <w:r w:rsidR="00E773E4" w:rsidRPr="005A5C1E">
                <w:rPr>
                  <w:rFonts w:ascii="Arial" w:eastAsia="Times New Roman" w:hAnsi="Arial" w:cs="Arial"/>
                  <w:b/>
                  <w:bCs/>
                  <w:color w:val="0000FF"/>
                  <w:sz w:val="16"/>
                  <w:szCs w:val="16"/>
                  <w:u w:val="single"/>
                </w:rPr>
                <w:t>R4-1809103</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On remaining issues for NR PUCCH demodulation</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Nokia, Nokia Shanghai Bell</w:t>
            </w:r>
          </w:p>
        </w:tc>
        <w:tc>
          <w:tcPr>
            <w:tcW w:w="6928" w:type="dxa"/>
          </w:tcPr>
          <w:p w:rsidR="00E773E4" w:rsidRPr="00E85588" w:rsidRDefault="00E773E4" w:rsidP="00E773E4">
            <w:pPr>
              <w:spacing w:before="0" w:after="160"/>
              <w:rPr>
                <w:rFonts w:eastAsiaTheme="minorEastAsia"/>
                <w:b/>
              </w:rPr>
            </w:pPr>
            <w:r w:rsidRPr="00E85588">
              <w:rPr>
                <w:rFonts w:eastAsiaTheme="minorEastAsia"/>
                <w:b/>
              </w:rPr>
              <w:fldChar w:fldCharType="begin"/>
            </w:r>
            <w:r w:rsidRPr="00E85588">
              <w:rPr>
                <w:rFonts w:eastAsiaTheme="minorEastAsia"/>
                <w:b/>
              </w:rPr>
              <w:instrText xml:space="preserve"> REF _Ref516668184 \w \h  \* MERGEFORMAT </w:instrText>
            </w:r>
            <w:r w:rsidRPr="00E85588">
              <w:rPr>
                <w:rFonts w:eastAsiaTheme="minorEastAsia"/>
                <w:b/>
              </w:rPr>
            </w:r>
            <w:r w:rsidRPr="00E85588">
              <w:rPr>
                <w:rFonts w:eastAsiaTheme="minorEastAsia"/>
                <w:b/>
              </w:rPr>
              <w:fldChar w:fldCharType="separate"/>
            </w:r>
            <w:r w:rsidRPr="00E85588">
              <w:rPr>
                <w:rFonts w:eastAsiaTheme="minorEastAsia"/>
                <w:b/>
              </w:rPr>
              <w:t>Proposal 1:</w:t>
            </w:r>
            <w:r w:rsidRPr="00E85588">
              <w:rPr>
                <w:rFonts w:eastAsiaTheme="minorEastAsia"/>
                <w:b/>
              </w:rPr>
              <w:fldChar w:fldCharType="end"/>
            </w:r>
            <w:r w:rsidRPr="00E85588">
              <w:rPr>
                <w:rFonts w:eastAsiaTheme="minorEastAsia"/>
                <w:b/>
              </w:rPr>
              <w:fldChar w:fldCharType="begin"/>
            </w:r>
            <w:r w:rsidRPr="00E85588">
              <w:rPr>
                <w:rFonts w:eastAsiaTheme="minorEastAsia"/>
                <w:b/>
              </w:rPr>
              <w:instrText xml:space="preserve"> REF _Ref516668184 \h  \* MERGEFORMAT </w:instrText>
            </w:r>
            <w:r w:rsidRPr="00E85588">
              <w:rPr>
                <w:rFonts w:eastAsiaTheme="minorEastAsia"/>
                <w:b/>
              </w:rPr>
            </w:r>
            <w:r w:rsidRPr="00E85588">
              <w:rPr>
                <w:rFonts w:eastAsiaTheme="minorEastAsia"/>
                <w:b/>
              </w:rPr>
              <w:fldChar w:fldCharType="separate"/>
            </w:r>
            <w:r w:rsidRPr="00E85588">
              <w:rPr>
                <w:rFonts w:eastAsiaTheme="minorEastAsia"/>
                <w:b/>
              </w:rPr>
              <w:t>Performance requirements should only be defined for PUCCH format 0,1,2 and 3 in Release 15</w:t>
            </w:r>
            <w:r w:rsidRPr="00E85588">
              <w:rPr>
                <w:rFonts w:eastAsiaTheme="minorEastAsia"/>
                <w:b/>
              </w:rPr>
              <w:fldChar w:fldCharType="end"/>
            </w:r>
          </w:p>
          <w:p w:rsidR="00E773E4" w:rsidRPr="00E85588" w:rsidRDefault="00E773E4" w:rsidP="00E773E4">
            <w:pPr>
              <w:spacing w:before="0" w:after="160"/>
              <w:rPr>
                <w:rFonts w:eastAsiaTheme="minorEastAsia"/>
                <w:b/>
              </w:rPr>
            </w:pPr>
            <w:r w:rsidRPr="00E85588">
              <w:rPr>
                <w:rFonts w:eastAsiaTheme="minorEastAsia"/>
                <w:b/>
              </w:rPr>
              <w:fldChar w:fldCharType="begin"/>
            </w:r>
            <w:r w:rsidRPr="00E85588">
              <w:rPr>
                <w:rFonts w:eastAsiaTheme="minorEastAsia"/>
                <w:b/>
              </w:rPr>
              <w:instrText xml:space="preserve"> REF _Ref516668529 \w \h  \* MERGEFORMAT </w:instrText>
            </w:r>
            <w:r w:rsidRPr="00E85588">
              <w:rPr>
                <w:rFonts w:eastAsiaTheme="minorEastAsia"/>
                <w:b/>
              </w:rPr>
            </w:r>
            <w:r w:rsidRPr="00E85588">
              <w:rPr>
                <w:rFonts w:eastAsiaTheme="minorEastAsia"/>
                <w:b/>
              </w:rPr>
              <w:fldChar w:fldCharType="separate"/>
            </w:r>
            <w:r w:rsidRPr="00E85588">
              <w:rPr>
                <w:rFonts w:eastAsiaTheme="minorEastAsia"/>
                <w:b/>
              </w:rPr>
              <w:t>Proposal 2:</w:t>
            </w:r>
            <w:r w:rsidRPr="00E85588">
              <w:rPr>
                <w:rFonts w:eastAsiaTheme="minorEastAsia"/>
                <w:b/>
              </w:rPr>
              <w:fldChar w:fldCharType="end"/>
            </w:r>
            <w:r w:rsidRPr="00E85588">
              <w:rPr>
                <w:rFonts w:eastAsiaTheme="minorEastAsia"/>
                <w:b/>
              </w:rPr>
              <w:fldChar w:fldCharType="begin"/>
            </w:r>
            <w:r w:rsidRPr="00E85588">
              <w:rPr>
                <w:rFonts w:eastAsiaTheme="minorEastAsia"/>
                <w:b/>
              </w:rPr>
              <w:instrText xml:space="preserve"> REF _Ref516668529 \h  \* MERGEFORMAT </w:instrText>
            </w:r>
            <w:r w:rsidRPr="00E85588">
              <w:rPr>
                <w:rFonts w:eastAsiaTheme="minorEastAsia"/>
                <w:b/>
              </w:rPr>
            </w:r>
            <w:r w:rsidRPr="00E85588">
              <w:rPr>
                <w:rFonts w:eastAsiaTheme="minorEastAsia"/>
                <w:b/>
              </w:rPr>
              <w:fldChar w:fldCharType="separate"/>
            </w:r>
            <w:r w:rsidRPr="00E85588">
              <w:rPr>
                <w:rFonts w:eastAsiaTheme="minorEastAsia"/>
                <w:b/>
              </w:rPr>
              <w:t>For HARQ-ACK, the test metric is “DTX to ACK” and “missed ACK”. For CSI, the test metric is “BLER” and “false alarm rate”. HARQ-ACK and CSI are used as the payload for NR PUCCH performance tests.</w:t>
            </w:r>
            <w:r w:rsidRPr="00E85588">
              <w:rPr>
                <w:rFonts w:eastAsiaTheme="minorEastAsia"/>
                <w:b/>
              </w:rPr>
              <w:fldChar w:fldCharType="end"/>
            </w:r>
          </w:p>
          <w:p w:rsidR="00E773E4" w:rsidRPr="00E85588" w:rsidRDefault="00E773E4" w:rsidP="00E773E4">
            <w:pPr>
              <w:spacing w:before="0" w:after="160"/>
              <w:rPr>
                <w:rFonts w:eastAsiaTheme="minorEastAsia"/>
                <w:b/>
              </w:rPr>
            </w:pPr>
            <w:r w:rsidRPr="00E85588">
              <w:rPr>
                <w:rFonts w:eastAsiaTheme="minorEastAsia"/>
                <w:b/>
              </w:rPr>
              <w:fldChar w:fldCharType="begin"/>
            </w:r>
            <w:r w:rsidRPr="00E85588">
              <w:rPr>
                <w:rFonts w:eastAsiaTheme="minorEastAsia"/>
                <w:b/>
              </w:rPr>
              <w:instrText xml:space="preserve"> REF _Ref513460218 \w \h  \* MERGEFORMAT </w:instrText>
            </w:r>
            <w:r w:rsidRPr="00E85588">
              <w:rPr>
                <w:rFonts w:eastAsiaTheme="minorEastAsia"/>
                <w:b/>
              </w:rPr>
            </w:r>
            <w:r w:rsidRPr="00E85588">
              <w:rPr>
                <w:rFonts w:eastAsiaTheme="minorEastAsia"/>
                <w:b/>
              </w:rPr>
              <w:fldChar w:fldCharType="end"/>
            </w:r>
            <w:r w:rsidRPr="00E85588">
              <w:rPr>
                <w:rFonts w:eastAsiaTheme="minorEastAsia"/>
                <w:b/>
              </w:rPr>
              <w:fldChar w:fldCharType="begin"/>
            </w:r>
            <w:r w:rsidRPr="00E85588">
              <w:rPr>
                <w:rFonts w:eastAsiaTheme="minorEastAsia"/>
                <w:b/>
              </w:rPr>
              <w:instrText xml:space="preserve"> REF _Ref517187927 \r \h </w:instrText>
            </w:r>
            <w:r w:rsidRPr="00E85588">
              <w:rPr>
                <w:rFonts w:eastAsiaTheme="minorEastAsia"/>
                <w:b/>
              </w:rPr>
            </w:r>
            <w:r w:rsidRPr="00E85588">
              <w:rPr>
                <w:rFonts w:eastAsiaTheme="minorEastAsia"/>
                <w:b/>
              </w:rPr>
              <w:fldChar w:fldCharType="separate"/>
            </w:r>
            <w:r w:rsidRPr="00E85588">
              <w:rPr>
                <w:rFonts w:eastAsiaTheme="minorEastAsia"/>
                <w:b/>
              </w:rPr>
              <w:t>Proposal 3:</w:t>
            </w:r>
            <w:r w:rsidRPr="00E85588">
              <w:rPr>
                <w:rFonts w:eastAsiaTheme="minorEastAsia"/>
                <w:b/>
              </w:rPr>
              <w:fldChar w:fldCharType="end"/>
            </w:r>
            <w:r w:rsidRPr="00E85588">
              <w:rPr>
                <w:rFonts w:eastAsiaTheme="minorEastAsia"/>
                <w:b/>
              </w:rPr>
              <w:fldChar w:fldCharType="begin"/>
            </w:r>
            <w:r w:rsidRPr="00E85588">
              <w:rPr>
                <w:rFonts w:eastAsiaTheme="minorEastAsia"/>
                <w:b/>
              </w:rPr>
              <w:instrText xml:space="preserve"> REF _Ref517187927 \h  \* MERGEFORMAT </w:instrText>
            </w:r>
            <w:r w:rsidRPr="00E85588">
              <w:rPr>
                <w:rFonts w:eastAsiaTheme="minorEastAsia"/>
                <w:b/>
              </w:rPr>
            </w:r>
            <w:r w:rsidRPr="00E85588">
              <w:rPr>
                <w:rFonts w:eastAsiaTheme="minorEastAsia"/>
                <w:b/>
              </w:rPr>
              <w:fldChar w:fldCharType="separate"/>
            </w:r>
            <w:r w:rsidRPr="00E85588">
              <w:rPr>
                <w:rFonts w:eastAsiaTheme="minorEastAsia"/>
                <w:b/>
              </w:rPr>
              <w:t>The test case for coverage related features should be defined in later release.</w:t>
            </w:r>
            <w:r w:rsidRPr="00E85588">
              <w:rPr>
                <w:rFonts w:eastAsiaTheme="minorEastAsia"/>
                <w:b/>
              </w:rPr>
              <w:fldChar w:fldCharType="end"/>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5" w:history="1">
              <w:r w:rsidR="00E773E4" w:rsidRPr="005A5C1E">
                <w:rPr>
                  <w:rFonts w:ascii="Arial" w:eastAsia="Times New Roman" w:hAnsi="Arial" w:cs="Arial"/>
                  <w:b/>
                  <w:bCs/>
                  <w:color w:val="0000FF"/>
                  <w:sz w:val="16"/>
                  <w:szCs w:val="16"/>
                  <w:u w:val="single"/>
                </w:rPr>
                <w:t>R4-1809106</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Simulation results for NR PUCCH</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Nokia, Nokia Shanghai Bell</w:t>
            </w:r>
          </w:p>
        </w:tc>
        <w:tc>
          <w:tcPr>
            <w:tcW w:w="6928" w:type="dxa"/>
          </w:tcPr>
          <w:p w:rsidR="00E773E4" w:rsidRPr="00E85588" w:rsidRDefault="00E773E4" w:rsidP="00E773E4">
            <w:pPr>
              <w:spacing w:before="0" w:after="160"/>
              <w:rPr>
                <w:rFonts w:eastAsiaTheme="minorEastAsia"/>
                <w:lang w:val="en-GB"/>
              </w:rPr>
            </w:pPr>
            <w:r w:rsidRPr="00E85588">
              <w:rPr>
                <w:rFonts w:eastAsiaTheme="minorEastAsia"/>
                <w:lang w:val="en-GB"/>
              </w:rPr>
              <w:t>In this contribution we have presented simulation results for PUCCH with format 0, format 1, format 2 and format 3.</w:t>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6" w:history="1">
              <w:r w:rsidR="00E773E4" w:rsidRPr="005A5C1E">
                <w:rPr>
                  <w:rFonts w:ascii="Arial" w:eastAsia="Times New Roman" w:hAnsi="Arial" w:cs="Arial"/>
                  <w:b/>
                  <w:bCs/>
                  <w:color w:val="0000FF"/>
                  <w:sz w:val="16"/>
                  <w:szCs w:val="16"/>
                  <w:u w:val="single"/>
                </w:rPr>
                <w:t>R4-1809250</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PUCCH demodulation requirements</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AT&amp;T</w:t>
            </w:r>
          </w:p>
        </w:tc>
        <w:tc>
          <w:tcPr>
            <w:tcW w:w="6928" w:type="dxa"/>
          </w:tcPr>
          <w:p w:rsidR="00E773E4" w:rsidRPr="00E85588" w:rsidRDefault="00E773E4" w:rsidP="00E773E4">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E85588">
              <w:rPr>
                <w:rFonts w:ascii="Calibri" w:eastAsia="宋体" w:hAnsi="Calibri" w:cs="Times New Roman"/>
                <w:b/>
                <w:sz w:val="24"/>
                <w:szCs w:val="20"/>
              </w:rPr>
              <w:t xml:space="preserve">Proposal 1: RAN4 should define the performance requirements for PUCCH Formats 1, 3 and 0 </w:t>
            </w:r>
          </w:p>
          <w:p w:rsidR="00E773E4" w:rsidRPr="00E85588" w:rsidRDefault="00E773E4" w:rsidP="00E773E4">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E85588">
              <w:rPr>
                <w:rFonts w:ascii="Calibri" w:eastAsia="宋体" w:hAnsi="Calibri" w:cs="Times New Roman"/>
                <w:b/>
                <w:sz w:val="24"/>
                <w:szCs w:val="20"/>
              </w:rPr>
              <w:lastRenderedPageBreak/>
              <w:t>Proposal 2: Due to the possibility of large channel bandwidths in NR, we would like to have performance requirements defined with frequency hopping enabled</w:t>
            </w:r>
          </w:p>
          <w:p w:rsidR="00E773E4" w:rsidRPr="00E85588" w:rsidRDefault="00E773E4" w:rsidP="00E773E4">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E85588">
              <w:rPr>
                <w:rFonts w:ascii="Calibri" w:eastAsia="宋体" w:hAnsi="Calibri" w:cs="Times New Roman"/>
                <w:b/>
                <w:sz w:val="24"/>
                <w:szCs w:val="20"/>
              </w:rPr>
              <w:t xml:space="preserve">Proposal 3: To match the coverage of LTE at low frequency bands, performance requirements should be defined for multi slot operation of long PUCCH with number slots repeated equal to 2 and 4  </w:t>
            </w:r>
          </w:p>
          <w:p w:rsidR="00E773E4" w:rsidRPr="00E85588" w:rsidRDefault="00E773E4" w:rsidP="00E773E4">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E85588">
              <w:rPr>
                <w:rFonts w:ascii="Calibri" w:eastAsia="宋体" w:hAnsi="Calibri" w:cs="Times New Roman"/>
                <w:b/>
                <w:sz w:val="24"/>
                <w:szCs w:val="20"/>
              </w:rPr>
              <w:t xml:space="preserve">Proposal 4:  RAN4 should define performance requirements for PUCCH with additional DMRS per hop for long PUCCH </w:t>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37" w:history="1">
              <w:r w:rsidR="00E773E4" w:rsidRPr="005A5C1E">
                <w:rPr>
                  <w:rFonts w:ascii="Arial" w:eastAsia="Times New Roman" w:hAnsi="Arial" w:cs="Arial"/>
                  <w:b/>
                  <w:bCs/>
                  <w:color w:val="0000FF"/>
                  <w:sz w:val="16"/>
                  <w:szCs w:val="16"/>
                  <w:u w:val="single"/>
                </w:rPr>
                <w:t>R4-1809290</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Discussion on NR PUCCH demodulation performance requirements</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Huawei, HiSilicon</w:t>
            </w:r>
          </w:p>
        </w:tc>
        <w:tc>
          <w:tcPr>
            <w:tcW w:w="6928" w:type="dxa"/>
          </w:tcPr>
          <w:p w:rsidR="00E773E4" w:rsidRPr="00793E75" w:rsidRDefault="00E773E4" w:rsidP="00E773E4">
            <w:pPr>
              <w:spacing w:before="0" w:after="180" w:line="240" w:lineRule="auto"/>
              <w:rPr>
                <w:rFonts w:eastAsia="宋体" w:cs="Times New Roman"/>
                <w:szCs w:val="20"/>
                <w:lang w:eastAsia="zh-CN"/>
              </w:rPr>
            </w:pPr>
            <w:r w:rsidRPr="00793E75">
              <w:rPr>
                <w:rFonts w:eastAsia="宋体" w:cs="Times New Roman" w:hint="eastAsia"/>
                <w:b/>
                <w:szCs w:val="20"/>
                <w:lang w:eastAsia="zh-CN"/>
              </w:rPr>
              <w:t>Proposal 1</w:t>
            </w:r>
            <w:r w:rsidRPr="00793E75">
              <w:rPr>
                <w:rFonts w:eastAsia="宋体" w:cs="Times New Roman" w:hint="eastAsia"/>
                <w:szCs w:val="20"/>
                <w:lang w:eastAsia="zh-CN"/>
              </w:rPr>
              <w:t xml:space="preserve">: </w:t>
            </w:r>
            <w:r w:rsidRPr="00793E75">
              <w:rPr>
                <w:rFonts w:eastAsia="宋体" w:cs="Times New Roman"/>
                <w:szCs w:val="20"/>
                <w:lang w:eastAsia="zh-CN"/>
              </w:rPr>
              <w:t>Besides PUCCH format 0/1/2/3, demodulation performance requirements for PUCCH format 4</w:t>
            </w:r>
            <w:r w:rsidRPr="00793E75">
              <w:rPr>
                <w:rFonts w:eastAsia="宋体" w:cs="Times New Roman" w:hint="eastAsia"/>
                <w:szCs w:val="20"/>
                <w:lang w:eastAsia="zh-CN"/>
              </w:rPr>
              <w:t xml:space="preserve"> should </w:t>
            </w:r>
            <w:r w:rsidRPr="00793E75">
              <w:rPr>
                <w:rFonts w:eastAsia="宋体" w:cs="Times New Roman"/>
                <w:szCs w:val="20"/>
                <w:lang w:eastAsia="zh-CN"/>
              </w:rPr>
              <w:t xml:space="preserve">also </w:t>
            </w:r>
            <w:r w:rsidRPr="00793E75">
              <w:rPr>
                <w:rFonts w:eastAsia="宋体" w:cs="Times New Roman" w:hint="eastAsia"/>
                <w:szCs w:val="20"/>
                <w:lang w:eastAsia="zh-CN"/>
              </w:rPr>
              <w:t xml:space="preserve">be </w:t>
            </w:r>
            <w:r w:rsidRPr="00793E75">
              <w:rPr>
                <w:rFonts w:eastAsia="宋体" w:cs="Times New Roman"/>
                <w:szCs w:val="20"/>
                <w:lang w:eastAsia="zh-CN"/>
              </w:rPr>
              <w:t>defined</w:t>
            </w:r>
            <w:r w:rsidRPr="00793E75">
              <w:rPr>
                <w:rFonts w:eastAsia="宋体" w:cs="Times New Roman" w:hint="eastAsia"/>
                <w:szCs w:val="20"/>
                <w:lang w:eastAsia="zh-CN"/>
              </w:rPr>
              <w:t>.</w:t>
            </w:r>
          </w:p>
          <w:p w:rsidR="00E773E4" w:rsidRPr="00793E75" w:rsidRDefault="00E773E4" w:rsidP="00E773E4">
            <w:pPr>
              <w:spacing w:before="0" w:after="180" w:line="240" w:lineRule="auto"/>
              <w:rPr>
                <w:rFonts w:eastAsia="宋体" w:cs="Times New Roman"/>
                <w:szCs w:val="20"/>
                <w:lang w:eastAsia="zh-CN"/>
              </w:rPr>
            </w:pPr>
            <w:r w:rsidRPr="00793E75">
              <w:rPr>
                <w:rFonts w:eastAsia="宋体" w:cs="Times New Roman"/>
                <w:b/>
                <w:szCs w:val="20"/>
                <w:lang w:eastAsia="zh-CN"/>
              </w:rPr>
              <w:t>Proposal 2</w:t>
            </w:r>
            <w:r w:rsidRPr="00793E75">
              <w:rPr>
                <w:rFonts w:eastAsia="宋体" w:cs="Times New Roman"/>
                <w:szCs w:val="20"/>
                <w:lang w:eastAsia="zh-CN"/>
              </w:rPr>
              <w:t>: Set the test metric as:</w:t>
            </w:r>
          </w:p>
          <w:p w:rsidR="00E773E4" w:rsidRPr="00793E75" w:rsidRDefault="00E773E4" w:rsidP="00E773E4">
            <w:pPr>
              <w:spacing w:before="0" w:after="180" w:line="240" w:lineRule="auto"/>
              <w:ind w:leftChars="100" w:left="200"/>
              <w:rPr>
                <w:rFonts w:eastAsia="宋体" w:cs="Times New Roman"/>
                <w:szCs w:val="20"/>
                <w:lang w:val="en-GB" w:eastAsia="zh-CN"/>
              </w:rPr>
            </w:pPr>
            <w:r w:rsidRPr="00793E75">
              <w:rPr>
                <w:rFonts w:eastAsia="宋体" w:cs="Times New Roman"/>
                <w:b/>
                <w:szCs w:val="20"/>
                <w:lang w:eastAsia="zh-CN"/>
              </w:rPr>
              <w:t>Option 1:</w:t>
            </w:r>
            <w:r w:rsidRPr="00793E75">
              <w:rPr>
                <w:rFonts w:eastAsia="宋体" w:cs="Times New Roman"/>
                <w:szCs w:val="20"/>
                <w:lang w:eastAsia="zh-CN"/>
              </w:rPr>
              <w:t xml:space="preserve"> Use </w:t>
            </w:r>
            <w:r w:rsidRPr="00793E75">
              <w:rPr>
                <w:rFonts w:eastAsia="宋体" w:cs="Times New Roman"/>
                <w:szCs w:val="20"/>
                <w:lang w:val="en-GB" w:eastAsia="zh-CN"/>
              </w:rPr>
              <w:t xml:space="preserve">1% DTX to ACK, [0.1% NACK to ACK] and 1% ACK missed detection test metric for payload size of 1-11 bits; Use 1% BLER for payload size larger than 11 bits; </w:t>
            </w:r>
          </w:p>
          <w:p w:rsidR="00E773E4" w:rsidRPr="00793E75" w:rsidRDefault="00E773E4" w:rsidP="00E773E4">
            <w:pPr>
              <w:spacing w:before="0" w:after="180" w:line="240" w:lineRule="auto"/>
              <w:ind w:leftChars="100" w:left="200"/>
              <w:rPr>
                <w:rFonts w:eastAsia="宋体" w:cs="Times New Roman"/>
                <w:szCs w:val="20"/>
                <w:lang w:eastAsia="zh-CN"/>
              </w:rPr>
            </w:pPr>
            <w:r w:rsidRPr="00793E75">
              <w:rPr>
                <w:rFonts w:eastAsia="宋体" w:cs="Times New Roman"/>
                <w:b/>
                <w:szCs w:val="20"/>
                <w:lang w:eastAsia="zh-CN"/>
              </w:rPr>
              <w:t xml:space="preserve">Option 2: </w:t>
            </w:r>
            <w:r w:rsidRPr="00793E75">
              <w:rPr>
                <w:rFonts w:eastAsia="宋体" w:cs="Times New Roman"/>
                <w:szCs w:val="20"/>
                <w:lang w:eastAsia="zh-CN"/>
              </w:rPr>
              <w:t xml:space="preserve">Use </w:t>
            </w:r>
            <w:r w:rsidRPr="00793E75">
              <w:rPr>
                <w:rFonts w:eastAsia="宋体" w:cs="Times New Roman"/>
                <w:szCs w:val="20"/>
                <w:lang w:val="en-GB" w:eastAsia="zh-CN"/>
              </w:rPr>
              <w:t>1% DTX to ACK, [0.1% NACK to ACK]  and 1% ACK missed detection test metric for payload size of 1-2 bits; Use 1% BLER for payload size larger than 2 bits.</w:t>
            </w:r>
          </w:p>
          <w:p w:rsidR="00E773E4" w:rsidRPr="00793E75" w:rsidRDefault="00E773E4" w:rsidP="00E773E4">
            <w:pPr>
              <w:spacing w:before="0" w:after="180" w:line="240" w:lineRule="auto"/>
              <w:rPr>
                <w:rFonts w:eastAsia="宋体" w:cs="Times New Roman"/>
                <w:szCs w:val="20"/>
                <w:lang w:eastAsia="zh-CN"/>
              </w:rPr>
            </w:pPr>
            <w:r w:rsidRPr="00793E75">
              <w:rPr>
                <w:rFonts w:eastAsia="宋体" w:cs="Times New Roman" w:hint="eastAsia"/>
                <w:b/>
                <w:szCs w:val="20"/>
                <w:lang w:eastAsia="zh-CN"/>
              </w:rPr>
              <w:t>Proposal 3:</w:t>
            </w:r>
            <w:r w:rsidRPr="00793E75">
              <w:rPr>
                <w:rFonts w:eastAsia="宋体" w:cs="Times New Roman" w:hint="eastAsia"/>
                <w:szCs w:val="20"/>
                <w:lang w:eastAsia="zh-CN"/>
              </w:rPr>
              <w:t xml:space="preserve"> Consider </w:t>
            </w:r>
            <w:r w:rsidRPr="00793E75">
              <w:rPr>
                <w:rFonts w:eastAsia="宋体" w:cs="Times New Roman"/>
                <w:szCs w:val="20"/>
                <w:lang w:eastAsia="zh-CN"/>
              </w:rPr>
              <w:t>selection the</w:t>
            </w:r>
            <w:r w:rsidRPr="00793E75">
              <w:rPr>
                <w:rFonts w:eastAsia="宋体" w:cs="Times New Roman" w:hint="eastAsia"/>
                <w:szCs w:val="20"/>
                <w:lang w:eastAsia="zh-CN"/>
              </w:rPr>
              <w:t xml:space="preserve"> </w:t>
            </w:r>
            <w:r w:rsidRPr="00793E75">
              <w:rPr>
                <w:rFonts w:eastAsia="宋体" w:cs="Times New Roman"/>
                <w:szCs w:val="20"/>
                <w:lang w:eastAsia="zh-CN"/>
              </w:rPr>
              <w:t>number of OFDM symbols and UCI bits as shown in Table 2.2-1 for each PUCCH format.</w:t>
            </w:r>
          </w:p>
          <w:p w:rsidR="00E773E4" w:rsidRPr="00793E75" w:rsidRDefault="00E773E4" w:rsidP="00E773E4">
            <w:pPr>
              <w:spacing w:before="0" w:after="180" w:line="240" w:lineRule="auto"/>
              <w:jc w:val="center"/>
              <w:rPr>
                <w:rFonts w:eastAsia="宋体" w:cs="Times New Roman"/>
                <w:szCs w:val="20"/>
                <w:lang w:eastAsia="zh-CN"/>
              </w:rPr>
            </w:pPr>
            <w:r w:rsidRPr="00793E75">
              <w:rPr>
                <w:rFonts w:eastAsia="宋体" w:cs="Times New Roman"/>
                <w:szCs w:val="20"/>
                <w:lang w:eastAsia="zh-CN"/>
              </w:rPr>
              <w:t>Table 2.2-1: Number of symbols and UCI bits selection for PUCCH.</w:t>
            </w: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2609"/>
              <w:gridCol w:w="2151"/>
              <w:gridCol w:w="2159"/>
              <w:gridCol w:w="2070"/>
              <w:gridCol w:w="2070"/>
            </w:tblGrid>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b/>
                      <w:sz w:val="16"/>
                      <w:szCs w:val="16"/>
                      <w:lang w:val="en-GB"/>
                    </w:rPr>
                  </w:pPr>
                  <w:r w:rsidRPr="00793E75">
                    <w:rPr>
                      <w:rFonts w:ascii="Arial" w:eastAsia="Batang" w:hAnsi="Arial" w:cs="Times New Roman"/>
                      <w:b/>
                      <w:sz w:val="16"/>
                      <w:szCs w:val="16"/>
                      <w:lang w:val="en-GB"/>
                    </w:rPr>
                    <w:t>PUCCH format</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b/>
                      <w:sz w:val="16"/>
                      <w:szCs w:val="16"/>
                      <w:lang w:val="en-GB"/>
                    </w:rPr>
                  </w:pPr>
                  <w:r w:rsidRPr="00793E75">
                    <w:rPr>
                      <w:rFonts w:ascii="Arial" w:eastAsia="Batang" w:hAnsi="Arial" w:cs="Times New Roman"/>
                      <w:b/>
                      <w:sz w:val="16"/>
                      <w:szCs w:val="16"/>
                      <w:lang w:val="en-GB"/>
                    </w:rPr>
                    <w:t xml:space="preserve">Length in OFDM symbols </w:t>
                  </w:r>
                  <w:r w:rsidRPr="00793E75">
                    <w:rPr>
                      <w:rFonts w:ascii="Arial" w:eastAsia="宋体" w:hAnsi="Arial" w:cs="Times New Roman"/>
                      <w:b/>
                      <w:position w:val="-14"/>
                      <w:sz w:val="16"/>
                      <w:szCs w:val="16"/>
                      <w:lang w:val="en-GB"/>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20.55pt" o:ole="">
                        <v:imagedata r:id="rId38" o:title=""/>
                      </v:shape>
                      <o:OLEObject Type="Embed" ProgID="Equation.3" ShapeID="_x0000_i1025" DrawAspect="Content" ObjectID="_1592248518" r:id="rId39"/>
                    </w:objec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b/>
                      <w:sz w:val="16"/>
                      <w:szCs w:val="16"/>
                      <w:lang w:val="en-GB"/>
                    </w:rPr>
                  </w:pPr>
                  <w:r w:rsidRPr="00793E75">
                    <w:rPr>
                      <w:rFonts w:ascii="Arial" w:eastAsia="Batang" w:hAnsi="Arial" w:cs="Times New Roman"/>
                      <w:b/>
                      <w:sz w:val="16"/>
                      <w:szCs w:val="16"/>
                      <w:lang w:val="en-GB"/>
                    </w:rPr>
                    <w:t>Number of bits</w:t>
                  </w:r>
                </w:p>
              </w:tc>
              <w:tc>
                <w:tcPr>
                  <w:tcW w:w="2159" w:type="dxa"/>
                </w:tcPr>
                <w:p w:rsidR="00E773E4" w:rsidRPr="00793E75" w:rsidRDefault="00E773E4" w:rsidP="00E773E4">
                  <w:pPr>
                    <w:keepNext/>
                    <w:keepLines/>
                    <w:spacing w:before="0" w:after="0" w:line="240" w:lineRule="auto"/>
                    <w:jc w:val="center"/>
                    <w:rPr>
                      <w:rFonts w:ascii="Arial" w:eastAsia="宋体" w:hAnsi="Arial" w:cs="Times New Roman"/>
                      <w:b/>
                      <w:sz w:val="16"/>
                      <w:szCs w:val="16"/>
                      <w:lang w:val="en-GB" w:eastAsia="zh-CN"/>
                    </w:rPr>
                  </w:pPr>
                  <w:r w:rsidRPr="00793E75">
                    <w:rPr>
                      <w:rFonts w:ascii="Arial" w:eastAsia="宋体" w:hAnsi="Arial" w:cs="Times New Roman" w:hint="eastAsia"/>
                      <w:b/>
                      <w:sz w:val="16"/>
                      <w:szCs w:val="16"/>
                      <w:lang w:val="en-GB" w:eastAsia="zh-CN"/>
                    </w:rPr>
                    <w:t>Number of PRBs</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b/>
                      <w:sz w:val="16"/>
                      <w:szCs w:val="16"/>
                      <w:lang w:val="en-GB" w:eastAsia="zh-CN"/>
                    </w:rPr>
                  </w:pP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b/>
                      <w:sz w:val="16"/>
                      <w:szCs w:val="16"/>
                      <w:lang w:val="en-GB" w:eastAsia="zh-CN"/>
                    </w:rPr>
                  </w:pPr>
                  <w:r w:rsidRPr="00793E75">
                    <w:rPr>
                      <w:rFonts w:ascii="Arial" w:eastAsia="宋体" w:hAnsi="Arial" w:cs="Times New Roman" w:hint="eastAsia"/>
                      <w:b/>
                      <w:sz w:val="16"/>
                      <w:szCs w:val="16"/>
                      <w:lang w:val="en-GB" w:eastAsia="zh-CN"/>
                    </w:rPr>
                    <w:t>Maximum Code</w:t>
                  </w:r>
                  <w:r w:rsidRPr="00793E75">
                    <w:rPr>
                      <w:rFonts w:ascii="Arial" w:eastAsia="宋体" w:hAnsi="Arial" w:cs="Times New Roman"/>
                      <w:b/>
                      <w:sz w:val="16"/>
                      <w:szCs w:val="16"/>
                      <w:lang w:val="en-GB" w:eastAsia="zh-CN"/>
                    </w:rPr>
                    <w:t xml:space="preserve"> </w:t>
                  </w:r>
                  <w:r w:rsidRPr="00793E75">
                    <w:rPr>
                      <w:rFonts w:ascii="Arial" w:eastAsia="宋体" w:hAnsi="Arial" w:cs="Times New Roman" w:hint="eastAsia"/>
                      <w:b/>
                      <w:sz w:val="16"/>
                      <w:szCs w:val="16"/>
                      <w:lang w:val="en-GB" w:eastAsia="zh-CN"/>
                    </w:rPr>
                    <w:t>Rate</w:t>
                  </w:r>
                </w:p>
              </w:tc>
            </w:tr>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0</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2</w: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Arial"/>
                      <w:sz w:val="16"/>
                      <w:szCs w:val="16"/>
                      <w:lang w:val="en-GB"/>
                    </w:rPr>
                    <w:t>1</w:t>
                  </w:r>
                </w:p>
              </w:tc>
              <w:tc>
                <w:tcPr>
                  <w:tcW w:w="2159" w:type="dxa"/>
                </w:tcPr>
                <w:p w:rsidR="00E773E4" w:rsidRPr="00793E75" w:rsidRDefault="00E773E4" w:rsidP="00E773E4">
                  <w:pPr>
                    <w:keepNext/>
                    <w:keepLines/>
                    <w:spacing w:before="0" w:after="0" w:line="240" w:lineRule="auto"/>
                    <w:jc w:val="center"/>
                    <w:rPr>
                      <w:rFonts w:ascii="Arial" w:eastAsia="宋体" w:hAnsi="Arial" w:cs="Arial"/>
                      <w:sz w:val="16"/>
                      <w:szCs w:val="16"/>
                      <w:lang w:val="en-GB" w:eastAsia="zh-CN"/>
                    </w:rPr>
                  </w:pPr>
                  <w:r w:rsidRPr="00793E75">
                    <w:rPr>
                      <w:rFonts w:ascii="Arial" w:eastAsia="宋体" w:hAnsi="Arial" w:cs="Arial" w:hint="eastAsia"/>
                      <w:sz w:val="16"/>
                      <w:szCs w:val="16"/>
                      <w:lang w:val="en-GB" w:eastAsia="zh-CN"/>
                    </w:rPr>
                    <w:t>1</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hint="eastAsia"/>
                      <w:sz w:val="16"/>
                      <w:szCs w:val="16"/>
                      <w:lang w:val="en-GB" w:eastAsia="zh-CN"/>
                    </w:rPr>
                    <w:t>N.A.</w:t>
                  </w:r>
                </w:p>
              </w:tc>
            </w:tr>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1 (Time-domain OCC: 1-7)</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4, 10, 14</w: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Arial"/>
                      <w:sz w:val="16"/>
                      <w:szCs w:val="16"/>
                      <w:lang w:val="en-GB"/>
                    </w:rPr>
                    <w:t>2</w:t>
                  </w:r>
                </w:p>
              </w:tc>
              <w:tc>
                <w:tcPr>
                  <w:tcW w:w="2159" w:type="dxa"/>
                </w:tcPr>
                <w:p w:rsidR="00E773E4" w:rsidRPr="00793E75" w:rsidRDefault="00E773E4" w:rsidP="00E773E4">
                  <w:pPr>
                    <w:keepNext/>
                    <w:keepLines/>
                    <w:spacing w:before="0" w:after="0" w:line="240" w:lineRule="auto"/>
                    <w:jc w:val="center"/>
                    <w:rPr>
                      <w:rFonts w:ascii="Arial" w:eastAsia="宋体" w:hAnsi="Arial" w:cs="Arial"/>
                      <w:sz w:val="16"/>
                      <w:szCs w:val="16"/>
                      <w:lang w:val="en-GB" w:eastAsia="zh-CN"/>
                    </w:rPr>
                  </w:pPr>
                  <w:r w:rsidRPr="00793E75">
                    <w:rPr>
                      <w:rFonts w:ascii="Arial" w:eastAsia="宋体" w:hAnsi="Arial" w:cs="Arial" w:hint="eastAsia"/>
                      <w:sz w:val="16"/>
                      <w:szCs w:val="16"/>
                      <w:lang w:val="en-GB" w:eastAsia="zh-CN"/>
                    </w:rPr>
                    <w:t>1</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hint="eastAsia"/>
                      <w:sz w:val="16"/>
                      <w:szCs w:val="16"/>
                      <w:lang w:val="en-GB" w:eastAsia="zh-CN"/>
                    </w:rPr>
                    <w:t>N.A.</w:t>
                  </w:r>
                </w:p>
              </w:tc>
            </w:tr>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2</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1</w: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4, 16, 22</w:t>
                  </w:r>
                </w:p>
              </w:tc>
              <w:tc>
                <w:tcPr>
                  <w:tcW w:w="2159"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hint="eastAsia"/>
                      <w:sz w:val="16"/>
                      <w:szCs w:val="16"/>
                      <w:lang w:val="en-GB" w:eastAsia="zh-CN"/>
                    </w:rPr>
                    <w:t>1-16</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c>
                <w:tcPr>
                  <w:tcW w:w="2070" w:type="dxa"/>
                  <w:vMerge w:val="restart"/>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sz w:val="16"/>
                      <w:szCs w:val="16"/>
                      <w:lang w:val="en-GB" w:eastAsia="zh-CN"/>
                    </w:rPr>
                    <w:t>{0.08, 0.15, 0.25, 0.35, 0.45, 0.60, 0.80}</w:t>
                  </w:r>
                </w:p>
              </w:tc>
            </w:tr>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3</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4, 10, 14</w: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4, 16, 22</w:t>
                  </w:r>
                </w:p>
              </w:tc>
              <w:tc>
                <w:tcPr>
                  <w:tcW w:w="2159"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hint="eastAsia"/>
                      <w:sz w:val="16"/>
                      <w:szCs w:val="16"/>
                      <w:lang w:val="en-GB" w:eastAsia="zh-CN"/>
                    </w:rPr>
                    <w:t>1-6, 8-10,</w:t>
                  </w:r>
                  <w:r w:rsidRPr="00793E75">
                    <w:rPr>
                      <w:rFonts w:ascii="Arial" w:eastAsia="宋体" w:hAnsi="Arial" w:cs="Times New Roman"/>
                      <w:sz w:val="16"/>
                      <w:szCs w:val="16"/>
                      <w:lang w:val="en-GB" w:eastAsia="zh-CN"/>
                    </w:rPr>
                    <w:t>12,15, 16</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c>
                <w:tcPr>
                  <w:tcW w:w="2070" w:type="dxa"/>
                  <w:vMerge/>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r>
            <w:tr w:rsidR="00E773E4" w:rsidRPr="00793E75" w:rsidTr="00E773E4">
              <w:trPr>
                <w:jc w:val="center"/>
              </w:trPr>
              <w:tc>
                <w:tcPr>
                  <w:tcW w:w="1694"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(Pre-DFT OCC: 2,4)</w:t>
                  </w:r>
                </w:p>
              </w:tc>
              <w:tc>
                <w:tcPr>
                  <w:tcW w:w="2609"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4, 10, 14</w:t>
                  </w:r>
                </w:p>
              </w:tc>
              <w:tc>
                <w:tcPr>
                  <w:tcW w:w="2151" w:type="dxa"/>
                  <w:shd w:val="clear" w:color="auto" w:fill="auto"/>
                </w:tcPr>
                <w:p w:rsidR="00E773E4" w:rsidRPr="00793E75" w:rsidRDefault="00E773E4" w:rsidP="00E773E4">
                  <w:pPr>
                    <w:keepNext/>
                    <w:keepLines/>
                    <w:spacing w:before="0" w:after="0" w:line="240" w:lineRule="auto"/>
                    <w:jc w:val="center"/>
                    <w:rPr>
                      <w:rFonts w:ascii="Arial" w:eastAsia="Batang" w:hAnsi="Arial" w:cs="Times New Roman"/>
                      <w:sz w:val="16"/>
                      <w:szCs w:val="16"/>
                      <w:lang w:val="en-GB"/>
                    </w:rPr>
                  </w:pPr>
                  <w:r w:rsidRPr="00793E75">
                    <w:rPr>
                      <w:rFonts w:ascii="Arial" w:eastAsia="Batang" w:hAnsi="Arial" w:cs="Times New Roman"/>
                      <w:sz w:val="16"/>
                      <w:szCs w:val="16"/>
                      <w:lang w:val="en-GB"/>
                    </w:rPr>
                    <w:t>4, 16, 22</w:t>
                  </w:r>
                </w:p>
              </w:tc>
              <w:tc>
                <w:tcPr>
                  <w:tcW w:w="2159"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r w:rsidRPr="00793E75">
                    <w:rPr>
                      <w:rFonts w:ascii="Arial" w:eastAsia="宋体" w:hAnsi="Arial" w:cs="Times New Roman" w:hint="eastAsia"/>
                      <w:sz w:val="16"/>
                      <w:szCs w:val="16"/>
                      <w:lang w:val="en-GB" w:eastAsia="zh-CN"/>
                    </w:rPr>
                    <w:t>1</w:t>
                  </w:r>
                </w:p>
              </w:tc>
              <w:tc>
                <w:tcPr>
                  <w:tcW w:w="2070" w:type="dxa"/>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c>
                <w:tcPr>
                  <w:tcW w:w="2070" w:type="dxa"/>
                  <w:vMerge/>
                </w:tcPr>
                <w:p w:rsidR="00E773E4" w:rsidRPr="00793E75" w:rsidRDefault="00E773E4" w:rsidP="00E773E4">
                  <w:pPr>
                    <w:keepNext/>
                    <w:keepLines/>
                    <w:spacing w:before="0" w:after="0" w:line="240" w:lineRule="auto"/>
                    <w:jc w:val="center"/>
                    <w:rPr>
                      <w:rFonts w:ascii="Arial" w:eastAsia="宋体" w:hAnsi="Arial" w:cs="Times New Roman"/>
                      <w:sz w:val="16"/>
                      <w:szCs w:val="16"/>
                      <w:lang w:val="en-GB" w:eastAsia="zh-CN"/>
                    </w:rPr>
                  </w:pPr>
                </w:p>
              </w:tc>
            </w:tr>
          </w:tbl>
          <w:p w:rsidR="00E773E4" w:rsidRPr="00E85588" w:rsidRDefault="00E773E4" w:rsidP="00E773E4">
            <w:pPr>
              <w:spacing w:before="0" w:after="160"/>
              <w:rPr>
                <w:rFonts w:eastAsiaTheme="minorEastAsia"/>
                <w:lang w:val="en-GB"/>
              </w:rPr>
            </w:pPr>
            <w:r w:rsidRPr="00793E75">
              <w:rPr>
                <w:rFonts w:eastAsia="宋体" w:cs="Times New Roman" w:hint="eastAsia"/>
                <w:b/>
                <w:szCs w:val="20"/>
                <w:lang w:eastAsia="zh-CN"/>
              </w:rPr>
              <w:t xml:space="preserve">Proposal </w:t>
            </w:r>
            <w:r w:rsidRPr="00793E75">
              <w:rPr>
                <w:rFonts w:eastAsia="宋体" w:cs="Times New Roman"/>
                <w:b/>
                <w:szCs w:val="20"/>
                <w:lang w:eastAsia="zh-CN"/>
              </w:rPr>
              <w:t>4</w:t>
            </w:r>
            <w:r w:rsidRPr="00793E75">
              <w:rPr>
                <w:rFonts w:eastAsia="宋体" w:cs="Times New Roman" w:hint="eastAsia"/>
                <w:szCs w:val="20"/>
                <w:lang w:eastAsia="zh-CN"/>
              </w:rPr>
              <w:t xml:space="preserve">: </w:t>
            </w:r>
            <w:r w:rsidRPr="00793E75">
              <w:rPr>
                <w:rFonts w:eastAsia="宋体" w:cs="Times New Roman"/>
                <w:szCs w:val="20"/>
                <w:lang w:eastAsia="zh-CN"/>
              </w:rPr>
              <w:t>Configure additional DM-RS for cases with PUCCH duration larger than 9 symbols for PUCCH format 3/4.</w:t>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40" w:history="1">
              <w:r w:rsidR="00E773E4" w:rsidRPr="005A5C1E">
                <w:rPr>
                  <w:rFonts w:ascii="Arial" w:eastAsia="Times New Roman" w:hAnsi="Arial" w:cs="Arial"/>
                  <w:b/>
                  <w:bCs/>
                  <w:color w:val="0000FF"/>
                  <w:sz w:val="16"/>
                  <w:szCs w:val="16"/>
                  <w:u w:val="single"/>
                </w:rPr>
                <w:t>R4-1809291</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Simulation resultson for NR PUCCH demodulation performance</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Huawei, HiSilicon</w:t>
            </w:r>
          </w:p>
        </w:tc>
        <w:tc>
          <w:tcPr>
            <w:tcW w:w="6928" w:type="dxa"/>
          </w:tcPr>
          <w:p w:rsidR="00E773E4" w:rsidRPr="00882514" w:rsidRDefault="00E773E4" w:rsidP="00E773E4">
            <w:pPr>
              <w:spacing w:before="0" w:after="160"/>
              <w:rPr>
                <w:rFonts w:eastAsiaTheme="minorEastAsia"/>
              </w:rPr>
            </w:pPr>
            <w:r w:rsidRPr="00882514">
              <w:rPr>
                <w:rFonts w:eastAsiaTheme="minorEastAsia"/>
              </w:rPr>
              <w:t>Proposal 1: Besides test metric of 10^(-2) DTX to ACK and ACK missed probability, test metric of 10^(-3) NACK to ACK probability should also be considered for PUCCH format 1 demodulation performance requirements.</w:t>
            </w:r>
          </w:p>
          <w:p w:rsidR="00E773E4" w:rsidRPr="00793E75" w:rsidRDefault="00E773E4" w:rsidP="00E773E4">
            <w:pPr>
              <w:spacing w:before="0" w:after="160"/>
              <w:rPr>
                <w:rFonts w:eastAsiaTheme="minorEastAsia"/>
              </w:rPr>
            </w:pPr>
            <w:r w:rsidRPr="00882514">
              <w:rPr>
                <w:rFonts w:eastAsiaTheme="minorEastAsia"/>
              </w:rPr>
              <w:t>Proposal 2: Use 4 PRBs and 1 symbol for PUCCH format 2 with UCI 4 bits demodulation performance requirements.</w:t>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41" w:history="1">
              <w:r w:rsidR="00E773E4" w:rsidRPr="005A5C1E">
                <w:rPr>
                  <w:rFonts w:ascii="Arial" w:eastAsia="Times New Roman" w:hAnsi="Arial" w:cs="Arial"/>
                  <w:b/>
                  <w:bCs/>
                  <w:color w:val="0000FF"/>
                  <w:sz w:val="16"/>
                  <w:szCs w:val="16"/>
                  <w:u w:val="single"/>
                </w:rPr>
                <w:t>R4-1809292</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Way forward for NR PUCCH demodulation performance requirements</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Huawei, HiSilicon</w:t>
            </w:r>
          </w:p>
        </w:tc>
        <w:tc>
          <w:tcPr>
            <w:tcW w:w="6928" w:type="dxa"/>
          </w:tcPr>
          <w:p w:rsidR="00E773E4" w:rsidRPr="00E85588" w:rsidRDefault="00E773E4" w:rsidP="00E773E4">
            <w:pPr>
              <w:spacing w:before="0" w:after="160"/>
              <w:rPr>
                <w:rFonts w:eastAsiaTheme="minorEastAsia"/>
                <w:lang w:val="en-GB"/>
              </w:rPr>
            </w:pPr>
            <w:r w:rsidRPr="00EB14EC">
              <w:rPr>
                <w:rFonts w:eastAsiaTheme="minorEastAsia"/>
                <w:lang w:val="en-GB"/>
              </w:rPr>
              <w:t>Way forward on NR PUCCH demodulation performance in Rel-15</w:t>
            </w:r>
          </w:p>
        </w:tc>
      </w:tr>
      <w:tr w:rsidR="00E773E4" w:rsidRPr="007E07FC" w:rsidTr="00E773E4">
        <w:trPr>
          <w:trHeight w:val="611"/>
          <w:jc w:val="center"/>
        </w:trPr>
        <w:tc>
          <w:tcPr>
            <w:tcW w:w="846" w:type="dxa"/>
            <w:tcBorders>
              <w:top w:val="nil"/>
              <w:left w:val="single" w:sz="4" w:space="0" w:color="A6A6A6"/>
              <w:bottom w:val="single" w:sz="4" w:space="0" w:color="A6A6A6"/>
              <w:right w:val="single" w:sz="4" w:space="0" w:color="A6A6A6"/>
            </w:tcBorders>
            <w:shd w:val="clear" w:color="auto" w:fill="auto"/>
          </w:tcPr>
          <w:p w:rsidR="00E773E4" w:rsidRPr="005A5C1E" w:rsidRDefault="006502FB" w:rsidP="00E773E4">
            <w:pPr>
              <w:spacing w:after="0" w:line="240" w:lineRule="auto"/>
              <w:rPr>
                <w:rFonts w:ascii="Arial" w:eastAsia="Times New Roman" w:hAnsi="Arial" w:cs="Arial"/>
                <w:b/>
                <w:bCs/>
                <w:color w:val="0000FF"/>
                <w:sz w:val="16"/>
                <w:szCs w:val="16"/>
                <w:u w:val="single"/>
              </w:rPr>
            </w:pPr>
            <w:hyperlink r:id="rId42" w:history="1">
              <w:r w:rsidR="00E773E4" w:rsidRPr="005A5C1E">
                <w:rPr>
                  <w:rFonts w:ascii="Arial" w:eastAsia="Times New Roman" w:hAnsi="Arial" w:cs="Arial"/>
                  <w:b/>
                  <w:bCs/>
                  <w:color w:val="0000FF"/>
                  <w:sz w:val="16"/>
                  <w:szCs w:val="16"/>
                  <w:u w:val="single"/>
                </w:rPr>
                <w:t>R4-1809307</w:t>
              </w:r>
            </w:hyperlink>
          </w:p>
        </w:tc>
        <w:tc>
          <w:tcPr>
            <w:tcW w:w="992"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PUCCH NR BS demodulation</w:t>
            </w:r>
          </w:p>
        </w:tc>
        <w:tc>
          <w:tcPr>
            <w:tcW w:w="851" w:type="dxa"/>
            <w:tcBorders>
              <w:top w:val="nil"/>
              <w:left w:val="nil"/>
              <w:bottom w:val="single" w:sz="4" w:space="0" w:color="A6A6A6"/>
              <w:right w:val="single" w:sz="4" w:space="0" w:color="A6A6A6"/>
            </w:tcBorders>
            <w:shd w:val="clear" w:color="auto" w:fill="auto"/>
          </w:tcPr>
          <w:p w:rsidR="00E773E4" w:rsidRPr="005A5C1E" w:rsidRDefault="00E773E4" w:rsidP="00E773E4">
            <w:pPr>
              <w:spacing w:after="0" w:line="240" w:lineRule="auto"/>
              <w:rPr>
                <w:rFonts w:ascii="Arial" w:eastAsia="Times New Roman" w:hAnsi="Arial" w:cs="Arial"/>
                <w:sz w:val="16"/>
                <w:szCs w:val="16"/>
              </w:rPr>
            </w:pPr>
            <w:r w:rsidRPr="005A5C1E">
              <w:rPr>
                <w:rFonts w:ascii="Arial" w:eastAsia="Times New Roman" w:hAnsi="Arial" w:cs="Arial"/>
                <w:sz w:val="16"/>
                <w:szCs w:val="16"/>
              </w:rPr>
              <w:t>NTT DOCOMO, INC.</w:t>
            </w:r>
          </w:p>
        </w:tc>
        <w:tc>
          <w:tcPr>
            <w:tcW w:w="6928" w:type="dxa"/>
          </w:tcPr>
          <w:p w:rsidR="00E773E4" w:rsidRPr="003D1686" w:rsidRDefault="00E773E4" w:rsidP="00E773E4">
            <w:pPr>
              <w:spacing w:before="0" w:after="180" w:line="240" w:lineRule="auto"/>
              <w:rPr>
                <w:rFonts w:eastAsia="MS Mincho" w:cs="Times New Roman"/>
                <w:b/>
                <w:szCs w:val="20"/>
              </w:rPr>
            </w:pPr>
            <w:r w:rsidRPr="003D1686">
              <w:rPr>
                <w:rFonts w:eastAsia="MS Mincho" w:cs="Times New Roman"/>
                <w:b/>
                <w:szCs w:val="20"/>
              </w:rPr>
              <w:t>Proposal 1:  It should be considered to define pi/2-BPSK for PF3/4.</w:t>
            </w:r>
          </w:p>
          <w:p w:rsidR="00E773E4" w:rsidRPr="003D1686" w:rsidRDefault="00E773E4" w:rsidP="00E773E4">
            <w:pPr>
              <w:spacing w:before="0" w:after="180" w:line="240" w:lineRule="auto"/>
              <w:rPr>
                <w:rFonts w:eastAsia="MS Mincho" w:cs="Times New Roman"/>
                <w:b/>
                <w:szCs w:val="20"/>
                <w:lang w:val="en-GB"/>
              </w:rPr>
            </w:pPr>
            <w:r w:rsidRPr="003D1686">
              <w:rPr>
                <w:rFonts w:eastAsia="MS Mincho" w:cs="Times New Roman"/>
                <w:b/>
                <w:szCs w:val="20"/>
                <w:lang w:val="en-GB"/>
              </w:rPr>
              <w:t>Proposal 2: it is proposed to define not only 14 OFDM symbols but also 4 OFDM symbols for simulation assumption.</w:t>
            </w:r>
          </w:p>
          <w:p w:rsidR="00E773E4" w:rsidRPr="003D1686" w:rsidRDefault="00E773E4" w:rsidP="00E773E4">
            <w:pPr>
              <w:spacing w:before="0" w:after="180" w:line="240" w:lineRule="auto"/>
              <w:ind w:left="76" w:firstLine="284"/>
              <w:rPr>
                <w:rFonts w:eastAsia="MS Mincho" w:cs="Times New Roman"/>
                <w:b/>
                <w:szCs w:val="20"/>
                <w:lang w:val="en-GB"/>
              </w:rPr>
            </w:pPr>
            <w:r w:rsidRPr="003D1686">
              <w:rPr>
                <w:rFonts w:eastAsia="MS Mincho" w:cs="Times New Roman"/>
                <w:b/>
                <w:szCs w:val="20"/>
                <w:lang w:val="en-GB"/>
              </w:rPr>
              <w:lastRenderedPageBreak/>
              <w:t>Simulation assumption for format 3</w:t>
            </w:r>
          </w:p>
          <w:p w:rsidR="00E773E4" w:rsidRPr="003D1686" w:rsidRDefault="00E773E4" w:rsidP="00E773E4">
            <w:pPr>
              <w:numPr>
                <w:ilvl w:val="0"/>
                <w:numId w:val="45"/>
              </w:numPr>
              <w:spacing w:before="0" w:after="180" w:line="240" w:lineRule="auto"/>
              <w:rPr>
                <w:rFonts w:eastAsia="MS Mincho" w:cs="Times New Roman"/>
                <w:b/>
                <w:szCs w:val="20"/>
                <w:lang w:val="en-GB"/>
              </w:rPr>
            </w:pPr>
            <w:r w:rsidRPr="003D1686">
              <w:rPr>
                <w:rFonts w:eastAsia="MS Mincho" w:cs="Times New Roman"/>
                <w:b/>
                <w:szCs w:val="20"/>
                <w:lang w:val="en-GB"/>
              </w:rPr>
              <w:t>Number of OFDM symbols</w:t>
            </w:r>
          </w:p>
          <w:p w:rsidR="00E773E4" w:rsidRPr="003D1686" w:rsidRDefault="00E773E4" w:rsidP="00E773E4">
            <w:pPr>
              <w:numPr>
                <w:ilvl w:val="1"/>
                <w:numId w:val="45"/>
              </w:numPr>
              <w:spacing w:before="0" w:after="180" w:line="240" w:lineRule="auto"/>
              <w:rPr>
                <w:rFonts w:eastAsia="MS Mincho" w:cs="Times New Roman"/>
                <w:b/>
                <w:szCs w:val="20"/>
                <w:lang w:val="en-GB"/>
              </w:rPr>
            </w:pPr>
            <w:r w:rsidRPr="003D1686">
              <w:rPr>
                <w:rFonts w:eastAsia="MS Mincho" w:cs="Times New Roman"/>
                <w:b/>
                <w:szCs w:val="20"/>
                <w:lang w:val="en-GB"/>
              </w:rPr>
              <w:t xml:space="preserve"> [4 or/and 14] OFDM symbol</w:t>
            </w:r>
          </w:p>
          <w:p w:rsidR="00E773E4" w:rsidRPr="003D1686" w:rsidRDefault="00E773E4" w:rsidP="00E773E4">
            <w:pPr>
              <w:numPr>
                <w:ilvl w:val="1"/>
                <w:numId w:val="45"/>
              </w:numPr>
              <w:spacing w:before="0" w:after="180" w:line="240" w:lineRule="auto"/>
              <w:rPr>
                <w:rFonts w:eastAsia="MS Mincho" w:cs="Times New Roman"/>
                <w:b/>
                <w:szCs w:val="20"/>
                <w:lang w:val="en-GB"/>
              </w:rPr>
            </w:pPr>
            <w:r w:rsidRPr="003D1686">
              <w:rPr>
                <w:rFonts w:eastAsia="MS Mincho" w:cs="Times New Roman"/>
                <w:b/>
                <w:szCs w:val="20"/>
                <w:lang w:val="en-GB"/>
              </w:rPr>
              <w:t>Other options are not precluded</w:t>
            </w:r>
          </w:p>
        </w:tc>
      </w:tr>
    </w:tbl>
    <w:p w:rsidR="0029443F" w:rsidRPr="0029443F" w:rsidRDefault="0029443F" w:rsidP="00EF39BB">
      <w:pPr>
        <w:pStyle w:val="RAN4H2"/>
        <w:rPr>
          <w:rFonts w:eastAsia="宋体"/>
          <w:lang w:val="en-GB" w:eastAsia="ja-JP"/>
        </w:rPr>
      </w:pPr>
      <w:r w:rsidRPr="0029443F">
        <w:rPr>
          <w:rFonts w:eastAsia="宋体"/>
          <w:lang w:val="en-GB" w:eastAsia="ja-JP"/>
        </w:rPr>
        <w:lastRenderedPageBreak/>
        <w:t>Discussions</w:t>
      </w:r>
    </w:p>
    <w:p w:rsidR="00EF39BB" w:rsidRPr="007E07FC" w:rsidRDefault="00EF39BB" w:rsidP="0029443F">
      <w:pPr>
        <w:pStyle w:val="Heading3"/>
        <w:rPr>
          <w:lang w:val="en-GB" w:eastAsia="ja-JP"/>
        </w:rPr>
      </w:pPr>
      <w:r w:rsidRPr="007E07FC">
        <w:rPr>
          <w:lang w:val="en-GB" w:eastAsia="ja-JP"/>
        </w:rPr>
        <w:t xml:space="preserve">Issue#1: </w:t>
      </w:r>
      <w:r w:rsidR="003526AF">
        <w:rPr>
          <w:lang w:val="en-GB" w:eastAsia="ja-JP"/>
        </w:rPr>
        <w:t xml:space="preserve">PUCCH </w:t>
      </w:r>
      <w:r w:rsidR="00D94BF8">
        <w:rPr>
          <w:lang w:val="en-GB" w:eastAsia="ja-JP"/>
        </w:rPr>
        <w:t xml:space="preserve">formats </w:t>
      </w:r>
    </w:p>
    <w:p w:rsidR="00EF39BB" w:rsidRPr="003526AF" w:rsidRDefault="003526AF" w:rsidP="003526AF">
      <w:pPr>
        <w:pStyle w:val="ListParagraph"/>
        <w:numPr>
          <w:ilvl w:val="0"/>
          <w:numId w:val="31"/>
        </w:numPr>
        <w:rPr>
          <w:lang w:val="en-GB" w:eastAsia="ja-JP"/>
        </w:rPr>
      </w:pPr>
      <w:r w:rsidRPr="003526AF">
        <w:rPr>
          <w:lang w:val="en-GB" w:eastAsia="ja-JP"/>
        </w:rPr>
        <w:t xml:space="preserve">Whether test case should be defined for PF4 </w:t>
      </w:r>
    </w:p>
    <w:p w:rsidR="00EF39BB" w:rsidRDefault="00EF39BB" w:rsidP="00EF39BB">
      <w:pPr>
        <w:pStyle w:val="ListParagraph"/>
        <w:numPr>
          <w:ilvl w:val="1"/>
          <w:numId w:val="31"/>
        </w:numPr>
        <w:rPr>
          <w:lang w:val="en-GB" w:eastAsia="ja-JP"/>
        </w:rPr>
      </w:pPr>
      <w:r>
        <w:rPr>
          <w:lang w:val="en-GB" w:eastAsia="ja-JP"/>
        </w:rPr>
        <w:t>Option 1 (</w:t>
      </w:r>
      <w:r w:rsidR="003526AF">
        <w:rPr>
          <w:lang w:val="en-GB" w:eastAsia="ja-JP"/>
        </w:rPr>
        <w:t>China Telecom, Huawei</w:t>
      </w:r>
      <w:r>
        <w:rPr>
          <w:lang w:val="en-GB" w:eastAsia="ja-JP"/>
        </w:rPr>
        <w:t xml:space="preserve">): </w:t>
      </w:r>
      <w:r w:rsidR="003526AF">
        <w:rPr>
          <w:lang w:val="en-GB" w:eastAsia="ja-JP"/>
        </w:rPr>
        <w:t>Yes</w:t>
      </w:r>
    </w:p>
    <w:p w:rsidR="00EF39BB" w:rsidRDefault="00EF39BB" w:rsidP="00EF39BB">
      <w:pPr>
        <w:pStyle w:val="ListParagraph"/>
        <w:numPr>
          <w:ilvl w:val="1"/>
          <w:numId w:val="31"/>
        </w:numPr>
        <w:rPr>
          <w:lang w:val="en-GB" w:eastAsia="ja-JP"/>
        </w:rPr>
      </w:pPr>
      <w:r>
        <w:rPr>
          <w:lang w:val="en-GB" w:eastAsia="ja-JP"/>
        </w:rPr>
        <w:t>Option 2 (</w:t>
      </w:r>
      <w:r w:rsidR="003526AF">
        <w:rPr>
          <w:lang w:val="en-GB" w:eastAsia="ja-JP"/>
        </w:rPr>
        <w:t>Ericsson</w:t>
      </w:r>
      <w:r>
        <w:rPr>
          <w:lang w:val="en-GB" w:eastAsia="ja-JP"/>
        </w:rPr>
        <w:t xml:space="preserve">, </w:t>
      </w:r>
      <w:r w:rsidR="003526AF">
        <w:rPr>
          <w:lang w:val="en-GB" w:eastAsia="ja-JP"/>
        </w:rPr>
        <w:t xml:space="preserve">Samsung, </w:t>
      </w:r>
      <w:r w:rsidR="00D94BF8">
        <w:rPr>
          <w:lang w:val="en-GB" w:eastAsia="ja-JP"/>
        </w:rPr>
        <w:t xml:space="preserve">Nokia/NSB, </w:t>
      </w:r>
      <w:r w:rsidR="003526AF">
        <w:rPr>
          <w:lang w:val="en-GB" w:eastAsia="ja-JP"/>
        </w:rPr>
        <w:t>AT&amp;T</w:t>
      </w:r>
      <w:r>
        <w:rPr>
          <w:lang w:val="en-GB" w:eastAsia="ja-JP"/>
        </w:rPr>
        <w:t xml:space="preserve">): </w:t>
      </w:r>
      <w:r w:rsidR="00B92681">
        <w:rPr>
          <w:lang w:val="en-GB" w:eastAsia="ja-JP"/>
        </w:rPr>
        <w:t>No</w:t>
      </w:r>
    </w:p>
    <w:p w:rsidR="00EF39BB" w:rsidRPr="007E07FC" w:rsidRDefault="00EF39BB" w:rsidP="0029443F">
      <w:pPr>
        <w:pStyle w:val="Heading3"/>
        <w:rPr>
          <w:lang w:val="en-GB" w:eastAsia="ja-JP"/>
        </w:rPr>
      </w:pPr>
      <w:r w:rsidRPr="007E07FC">
        <w:rPr>
          <w:lang w:val="en-GB" w:eastAsia="ja-JP"/>
        </w:rPr>
        <w:t>Issue#</w:t>
      </w:r>
      <w:r>
        <w:rPr>
          <w:lang w:val="en-GB" w:eastAsia="ja-JP"/>
        </w:rPr>
        <w:t>2</w:t>
      </w:r>
      <w:r w:rsidRPr="007E07FC">
        <w:rPr>
          <w:lang w:val="en-GB" w:eastAsia="ja-JP"/>
        </w:rPr>
        <w:t xml:space="preserve">: </w:t>
      </w:r>
      <w:r w:rsidR="003526AF">
        <w:rPr>
          <w:lang w:val="en-GB" w:eastAsia="ja-JP"/>
        </w:rPr>
        <w:t>Multi-slot PUCCH for long format</w:t>
      </w:r>
    </w:p>
    <w:p w:rsidR="00EF39BB" w:rsidRDefault="003526AF" w:rsidP="00EF39BB">
      <w:pPr>
        <w:pStyle w:val="ListParagraph"/>
        <w:numPr>
          <w:ilvl w:val="0"/>
          <w:numId w:val="31"/>
        </w:numPr>
        <w:rPr>
          <w:lang w:val="en-GB" w:eastAsia="ja-JP"/>
        </w:rPr>
      </w:pPr>
      <w:r>
        <w:rPr>
          <w:lang w:val="en-GB" w:eastAsia="ja-JP"/>
        </w:rPr>
        <w:t>Whether test case should be defined for multi-slot PUCCH for long format</w:t>
      </w:r>
    </w:p>
    <w:p w:rsidR="00611801" w:rsidRDefault="00D540EC" w:rsidP="00611801">
      <w:pPr>
        <w:pStyle w:val="ListParagraph"/>
        <w:numPr>
          <w:ilvl w:val="1"/>
          <w:numId w:val="31"/>
        </w:numPr>
        <w:rPr>
          <w:lang w:val="en-GB" w:eastAsia="ja-JP"/>
        </w:rPr>
      </w:pPr>
      <w:r>
        <w:rPr>
          <w:lang w:val="en-GB" w:eastAsia="ja-JP"/>
        </w:rPr>
        <w:t>Option 1 (</w:t>
      </w:r>
      <w:r w:rsidR="003526AF">
        <w:rPr>
          <w:lang w:val="en-GB" w:eastAsia="ja-JP"/>
        </w:rPr>
        <w:t>AT&amp;T</w:t>
      </w:r>
      <w:r>
        <w:rPr>
          <w:lang w:val="en-GB" w:eastAsia="ja-JP"/>
        </w:rPr>
        <w:t>)</w:t>
      </w:r>
      <w:r w:rsidR="003526AF">
        <w:rPr>
          <w:lang w:val="en-GB" w:eastAsia="ja-JP"/>
        </w:rPr>
        <w:t>: Yes</w:t>
      </w:r>
    </w:p>
    <w:p w:rsidR="00E95CFE" w:rsidRDefault="00E95CFE" w:rsidP="00D540EC">
      <w:pPr>
        <w:pStyle w:val="ListParagraph"/>
        <w:numPr>
          <w:ilvl w:val="1"/>
          <w:numId w:val="31"/>
        </w:numPr>
        <w:rPr>
          <w:lang w:val="en-GB" w:eastAsia="ja-JP"/>
        </w:rPr>
      </w:pPr>
      <w:r>
        <w:rPr>
          <w:lang w:val="en-GB" w:eastAsia="ja-JP"/>
        </w:rPr>
        <w:t>Option 2 (Samsung</w:t>
      </w:r>
      <w:r w:rsidR="003526AF">
        <w:rPr>
          <w:lang w:val="en-GB" w:eastAsia="ja-JP"/>
        </w:rPr>
        <w:t>, Nokia/NSB</w:t>
      </w:r>
      <w:r w:rsidR="00B92681">
        <w:rPr>
          <w:lang w:val="en-GB" w:eastAsia="ja-JP"/>
        </w:rPr>
        <w:t>, Huawei</w:t>
      </w:r>
      <w:r>
        <w:rPr>
          <w:lang w:val="en-GB" w:eastAsia="ja-JP"/>
        </w:rPr>
        <w:t>)</w:t>
      </w:r>
      <w:r w:rsidR="003526AF">
        <w:rPr>
          <w:lang w:val="en-GB" w:eastAsia="ja-JP"/>
        </w:rPr>
        <w:t>: No</w:t>
      </w:r>
    </w:p>
    <w:p w:rsidR="00EF39BB" w:rsidRPr="007E07FC" w:rsidRDefault="00EF39BB" w:rsidP="0029443F">
      <w:pPr>
        <w:pStyle w:val="Heading3"/>
        <w:rPr>
          <w:lang w:val="en-GB" w:eastAsia="ja-JP"/>
        </w:rPr>
      </w:pPr>
      <w:r w:rsidRPr="007E07FC">
        <w:rPr>
          <w:lang w:val="en-GB" w:eastAsia="ja-JP"/>
        </w:rPr>
        <w:t>Issue#</w:t>
      </w:r>
      <w:r>
        <w:rPr>
          <w:lang w:val="en-GB" w:eastAsia="ja-JP"/>
        </w:rPr>
        <w:t>3</w:t>
      </w:r>
      <w:r w:rsidRPr="007E07FC">
        <w:rPr>
          <w:lang w:val="en-GB" w:eastAsia="ja-JP"/>
        </w:rPr>
        <w:t xml:space="preserve">: </w:t>
      </w:r>
      <w:r w:rsidR="00B92681">
        <w:rPr>
          <w:lang w:val="en-GB" w:eastAsia="ja-JP"/>
        </w:rPr>
        <w:t>Test setup for PF0</w:t>
      </w:r>
    </w:p>
    <w:p w:rsidR="00E95CFE" w:rsidRDefault="00B92681" w:rsidP="00B92681">
      <w:pPr>
        <w:pStyle w:val="ListParagraph"/>
        <w:numPr>
          <w:ilvl w:val="0"/>
          <w:numId w:val="31"/>
        </w:numPr>
        <w:rPr>
          <w:lang w:val="en-GB" w:eastAsia="ja-JP"/>
        </w:rPr>
      </w:pPr>
      <w:r>
        <w:rPr>
          <w:lang w:val="en-GB" w:eastAsia="ja-JP"/>
        </w:rPr>
        <w:t>Payload size</w:t>
      </w:r>
    </w:p>
    <w:p w:rsidR="001C2052" w:rsidRPr="001C2052" w:rsidRDefault="00B92681" w:rsidP="001C2052">
      <w:pPr>
        <w:pStyle w:val="ListParagraph"/>
        <w:numPr>
          <w:ilvl w:val="1"/>
          <w:numId w:val="31"/>
        </w:numPr>
        <w:rPr>
          <w:lang w:val="en-GB" w:eastAsia="ja-JP"/>
        </w:rPr>
      </w:pPr>
      <w:r>
        <w:rPr>
          <w:lang w:val="en-GB" w:eastAsia="ja-JP"/>
        </w:rPr>
        <w:t>Option 1 (</w:t>
      </w:r>
      <w:r w:rsidR="0040106D">
        <w:rPr>
          <w:lang w:val="en-GB" w:eastAsia="ja-JP"/>
        </w:rPr>
        <w:t xml:space="preserve">Ericsson, </w:t>
      </w:r>
      <w:r>
        <w:rPr>
          <w:lang w:val="en-GB" w:eastAsia="ja-JP"/>
        </w:rPr>
        <w:t xml:space="preserve">Huawei): </w:t>
      </w:r>
      <w:r w:rsidR="001C2052">
        <w:rPr>
          <w:lang w:val="en-GB" w:eastAsia="ja-JP"/>
        </w:rPr>
        <w:t>1</w:t>
      </w:r>
    </w:p>
    <w:p w:rsidR="00B92681" w:rsidRDefault="00B92681" w:rsidP="00B92681">
      <w:pPr>
        <w:pStyle w:val="ListParagraph"/>
        <w:numPr>
          <w:ilvl w:val="0"/>
          <w:numId w:val="31"/>
        </w:numPr>
        <w:rPr>
          <w:lang w:val="en-GB" w:eastAsia="ja-JP"/>
        </w:rPr>
      </w:pPr>
      <w:r>
        <w:rPr>
          <w:lang w:val="en-GB" w:eastAsia="ja-JP"/>
        </w:rPr>
        <w:t>Number of symbols</w:t>
      </w:r>
    </w:p>
    <w:p w:rsidR="001C2052" w:rsidRDefault="001C2052" w:rsidP="001C2052">
      <w:pPr>
        <w:pStyle w:val="ListParagraph"/>
        <w:numPr>
          <w:ilvl w:val="1"/>
          <w:numId w:val="31"/>
        </w:numPr>
        <w:rPr>
          <w:lang w:val="en-GB" w:eastAsia="ja-JP"/>
        </w:rPr>
      </w:pPr>
      <w:r>
        <w:rPr>
          <w:lang w:val="en-GB" w:eastAsia="ja-JP"/>
        </w:rPr>
        <w:t>Option 1 (Ericsson): 1 or 2</w:t>
      </w:r>
    </w:p>
    <w:p w:rsidR="001C2052" w:rsidRDefault="001C2052" w:rsidP="001C2052">
      <w:pPr>
        <w:pStyle w:val="ListParagraph"/>
        <w:numPr>
          <w:ilvl w:val="1"/>
          <w:numId w:val="31"/>
        </w:numPr>
        <w:rPr>
          <w:lang w:val="en-GB" w:eastAsia="ja-JP"/>
        </w:rPr>
      </w:pPr>
      <w:r>
        <w:rPr>
          <w:lang w:val="en-GB" w:eastAsia="ja-JP"/>
        </w:rPr>
        <w:t>Option 2 (Huawei): 2</w:t>
      </w:r>
    </w:p>
    <w:p w:rsidR="001C2052" w:rsidRDefault="001C2052" w:rsidP="001C2052">
      <w:pPr>
        <w:pStyle w:val="ListParagraph"/>
        <w:numPr>
          <w:ilvl w:val="1"/>
          <w:numId w:val="31"/>
        </w:numPr>
        <w:rPr>
          <w:lang w:val="en-GB" w:eastAsia="ja-JP"/>
        </w:rPr>
      </w:pPr>
      <w:r>
        <w:rPr>
          <w:lang w:val="en-GB" w:eastAsia="ja-JP"/>
        </w:rPr>
        <w:t>Option 3 (Nokia/NSB): 1 and 2</w:t>
      </w:r>
    </w:p>
    <w:p w:rsidR="00B92681" w:rsidRDefault="00B92681" w:rsidP="00B92681">
      <w:pPr>
        <w:pStyle w:val="ListParagraph"/>
        <w:numPr>
          <w:ilvl w:val="0"/>
          <w:numId w:val="31"/>
        </w:numPr>
        <w:rPr>
          <w:lang w:val="en-GB" w:eastAsia="ja-JP"/>
        </w:rPr>
      </w:pPr>
      <w:r>
        <w:rPr>
          <w:lang w:val="en-GB" w:eastAsia="ja-JP"/>
        </w:rPr>
        <w:t>Applicable FR</w:t>
      </w:r>
    </w:p>
    <w:p w:rsidR="001C2052" w:rsidRDefault="001C2052" w:rsidP="001C2052">
      <w:pPr>
        <w:pStyle w:val="ListParagraph"/>
        <w:numPr>
          <w:ilvl w:val="1"/>
          <w:numId w:val="31"/>
        </w:numPr>
        <w:rPr>
          <w:lang w:val="en-GB" w:eastAsia="ja-JP"/>
        </w:rPr>
      </w:pPr>
      <w:r>
        <w:rPr>
          <w:lang w:val="en-GB" w:eastAsia="ja-JP"/>
        </w:rPr>
        <w:t>Option 1 (Ericsson): FR2 only</w:t>
      </w:r>
    </w:p>
    <w:p w:rsidR="00B92681" w:rsidRDefault="00B92681" w:rsidP="00B92681">
      <w:pPr>
        <w:pStyle w:val="ListParagraph"/>
        <w:numPr>
          <w:ilvl w:val="0"/>
          <w:numId w:val="31"/>
        </w:numPr>
        <w:rPr>
          <w:lang w:val="en-GB" w:eastAsia="ja-JP"/>
        </w:rPr>
      </w:pPr>
      <w:r>
        <w:rPr>
          <w:lang w:val="en-GB" w:eastAsia="ja-JP"/>
        </w:rPr>
        <w:t>Test metric</w:t>
      </w:r>
    </w:p>
    <w:p w:rsidR="00E95CFE" w:rsidRDefault="00E95CFE" w:rsidP="00E95CFE">
      <w:pPr>
        <w:pStyle w:val="ListParagraph"/>
        <w:numPr>
          <w:ilvl w:val="1"/>
          <w:numId w:val="31"/>
        </w:numPr>
        <w:rPr>
          <w:lang w:val="en-GB" w:eastAsia="ja-JP"/>
        </w:rPr>
      </w:pPr>
      <w:r>
        <w:rPr>
          <w:lang w:val="en-GB" w:eastAsia="ja-JP"/>
        </w:rPr>
        <w:t xml:space="preserve">Option </w:t>
      </w:r>
      <w:r w:rsidR="001C2052">
        <w:rPr>
          <w:lang w:val="en-GB" w:eastAsia="ja-JP"/>
        </w:rPr>
        <w:t>1</w:t>
      </w:r>
      <w:r>
        <w:rPr>
          <w:lang w:val="en-GB" w:eastAsia="ja-JP"/>
        </w:rPr>
        <w:t xml:space="preserve"> (</w:t>
      </w:r>
      <w:r w:rsidR="001C2052">
        <w:rPr>
          <w:lang w:val="en-GB" w:eastAsia="ja-JP"/>
        </w:rPr>
        <w:t xml:space="preserve">Ericsson, </w:t>
      </w:r>
      <w:r w:rsidR="00CA311C">
        <w:rPr>
          <w:lang w:val="en-GB" w:eastAsia="ja-JP"/>
        </w:rPr>
        <w:t xml:space="preserve">Samsung, </w:t>
      </w:r>
      <w:r w:rsidR="001C2052">
        <w:rPr>
          <w:lang w:val="en-GB" w:eastAsia="ja-JP"/>
        </w:rPr>
        <w:t xml:space="preserve">Nokia/NSB, </w:t>
      </w:r>
      <w:r>
        <w:rPr>
          <w:lang w:val="en-GB" w:eastAsia="ja-JP"/>
        </w:rPr>
        <w:t xml:space="preserve">Huawei): </w:t>
      </w:r>
      <w:r w:rsidR="001C2052">
        <w:rPr>
          <w:lang w:val="en-GB" w:eastAsia="ja-JP"/>
        </w:rPr>
        <w:t>DTX2ACK and missed ACK</w:t>
      </w:r>
    </w:p>
    <w:p w:rsidR="00EF39BB" w:rsidRPr="007E07FC" w:rsidRDefault="00EF39BB" w:rsidP="0029443F">
      <w:pPr>
        <w:pStyle w:val="Heading3"/>
        <w:rPr>
          <w:lang w:val="en-GB" w:eastAsia="ja-JP"/>
        </w:rPr>
      </w:pPr>
      <w:r w:rsidRPr="007E07FC">
        <w:rPr>
          <w:lang w:val="en-GB" w:eastAsia="ja-JP"/>
        </w:rPr>
        <w:t>Issue#</w:t>
      </w:r>
      <w:r>
        <w:rPr>
          <w:lang w:val="en-GB" w:eastAsia="ja-JP"/>
        </w:rPr>
        <w:t>4</w:t>
      </w:r>
      <w:r w:rsidRPr="007E07FC">
        <w:rPr>
          <w:lang w:val="en-GB" w:eastAsia="ja-JP"/>
        </w:rPr>
        <w:t xml:space="preserve">: </w:t>
      </w:r>
      <w:r w:rsidR="001C2052">
        <w:rPr>
          <w:lang w:val="en-GB" w:eastAsia="ja-JP"/>
        </w:rPr>
        <w:t>Test setup for PF1</w:t>
      </w:r>
    </w:p>
    <w:p w:rsidR="00CA311C" w:rsidRPr="00CA311C" w:rsidRDefault="00CA311C" w:rsidP="00CA311C">
      <w:pPr>
        <w:numPr>
          <w:ilvl w:val="0"/>
          <w:numId w:val="31"/>
        </w:numPr>
        <w:contextualSpacing/>
        <w:rPr>
          <w:lang w:val="en-GB" w:eastAsia="ja-JP"/>
        </w:rPr>
      </w:pPr>
      <w:r w:rsidRPr="00CA311C">
        <w:rPr>
          <w:lang w:val="en-GB" w:eastAsia="ja-JP"/>
        </w:rPr>
        <w:t>Payload size</w:t>
      </w:r>
    </w:p>
    <w:p w:rsidR="00CA311C" w:rsidRPr="00CA311C" w:rsidRDefault="00CA311C" w:rsidP="00CA311C">
      <w:pPr>
        <w:numPr>
          <w:ilvl w:val="1"/>
          <w:numId w:val="31"/>
        </w:numPr>
        <w:contextualSpacing/>
        <w:rPr>
          <w:lang w:val="en-GB" w:eastAsia="ja-JP"/>
        </w:rPr>
      </w:pPr>
      <w:r w:rsidRPr="00CA311C">
        <w:rPr>
          <w:lang w:val="en-GB" w:eastAsia="ja-JP"/>
        </w:rPr>
        <w:t xml:space="preserve">Option 1 (Ericsson, Huawei): </w:t>
      </w:r>
      <w:r>
        <w:rPr>
          <w:lang w:val="en-GB" w:eastAsia="ja-JP"/>
        </w:rPr>
        <w:t>2</w:t>
      </w:r>
    </w:p>
    <w:p w:rsidR="00CA311C" w:rsidRPr="00CA311C" w:rsidRDefault="00CA311C" w:rsidP="00CA311C">
      <w:pPr>
        <w:numPr>
          <w:ilvl w:val="0"/>
          <w:numId w:val="31"/>
        </w:numPr>
        <w:contextualSpacing/>
        <w:rPr>
          <w:lang w:val="en-GB" w:eastAsia="ja-JP"/>
        </w:rPr>
      </w:pPr>
      <w:r w:rsidRPr="00CA311C">
        <w:rPr>
          <w:lang w:val="en-GB" w:eastAsia="ja-JP"/>
        </w:rPr>
        <w:t>Number of symbols</w:t>
      </w:r>
    </w:p>
    <w:p w:rsidR="00CA311C" w:rsidRPr="00CA311C" w:rsidRDefault="00CA311C" w:rsidP="00CA311C">
      <w:pPr>
        <w:numPr>
          <w:ilvl w:val="1"/>
          <w:numId w:val="31"/>
        </w:numPr>
        <w:contextualSpacing/>
        <w:rPr>
          <w:lang w:val="en-GB" w:eastAsia="ja-JP"/>
        </w:rPr>
      </w:pPr>
      <w:r w:rsidRPr="00CA311C">
        <w:rPr>
          <w:lang w:val="en-GB" w:eastAsia="ja-JP"/>
        </w:rPr>
        <w:t>Option 1 (Ericsson</w:t>
      </w:r>
      <w:r>
        <w:rPr>
          <w:lang w:val="en-GB" w:eastAsia="ja-JP"/>
        </w:rPr>
        <w:t>, Nokia/NSB</w:t>
      </w:r>
      <w:r w:rsidRPr="00CA311C">
        <w:rPr>
          <w:lang w:val="en-GB" w:eastAsia="ja-JP"/>
        </w:rPr>
        <w:t xml:space="preserve">): </w:t>
      </w:r>
      <w:r>
        <w:rPr>
          <w:lang w:val="en-GB" w:eastAsia="ja-JP"/>
        </w:rPr>
        <w:t>14</w:t>
      </w:r>
    </w:p>
    <w:p w:rsidR="00CA311C" w:rsidRPr="00CA311C" w:rsidRDefault="00CA311C" w:rsidP="00CA311C">
      <w:pPr>
        <w:numPr>
          <w:ilvl w:val="1"/>
          <w:numId w:val="31"/>
        </w:numPr>
        <w:contextualSpacing/>
        <w:rPr>
          <w:lang w:val="en-GB" w:eastAsia="ja-JP"/>
        </w:rPr>
      </w:pPr>
      <w:r w:rsidRPr="00CA311C">
        <w:rPr>
          <w:lang w:val="en-GB" w:eastAsia="ja-JP"/>
        </w:rPr>
        <w:t>Option 2 (Huawei)</w:t>
      </w:r>
      <w:r>
        <w:rPr>
          <w:lang w:val="en-GB" w:eastAsia="ja-JP"/>
        </w:rPr>
        <w:t>: 4, 10, 14</w:t>
      </w:r>
    </w:p>
    <w:p w:rsidR="00CA311C" w:rsidRPr="00CA311C" w:rsidRDefault="00CA311C" w:rsidP="00CA311C">
      <w:pPr>
        <w:numPr>
          <w:ilvl w:val="0"/>
          <w:numId w:val="31"/>
        </w:numPr>
        <w:contextualSpacing/>
        <w:rPr>
          <w:lang w:val="en-GB" w:eastAsia="ja-JP"/>
        </w:rPr>
      </w:pPr>
      <w:r w:rsidRPr="00CA311C">
        <w:rPr>
          <w:lang w:val="en-GB" w:eastAsia="ja-JP"/>
        </w:rPr>
        <w:t>Applicable FR</w:t>
      </w:r>
    </w:p>
    <w:p w:rsidR="00CA311C" w:rsidRPr="00CA311C" w:rsidRDefault="00CA311C" w:rsidP="00CA311C">
      <w:pPr>
        <w:numPr>
          <w:ilvl w:val="1"/>
          <w:numId w:val="31"/>
        </w:numPr>
        <w:contextualSpacing/>
        <w:rPr>
          <w:lang w:val="en-GB" w:eastAsia="ja-JP"/>
        </w:rPr>
      </w:pPr>
      <w:r w:rsidRPr="00CA311C">
        <w:rPr>
          <w:lang w:val="en-GB" w:eastAsia="ja-JP"/>
        </w:rPr>
        <w:t>Option 1 (Ericsson)</w:t>
      </w:r>
      <w:r>
        <w:rPr>
          <w:lang w:val="en-GB" w:eastAsia="ja-JP"/>
        </w:rPr>
        <w:t>: FR1</w:t>
      </w:r>
      <w:r w:rsidRPr="00CA311C">
        <w:rPr>
          <w:lang w:val="en-GB" w:eastAsia="ja-JP"/>
        </w:rPr>
        <w:t xml:space="preserve"> only</w:t>
      </w:r>
    </w:p>
    <w:p w:rsidR="00CA311C" w:rsidRPr="00CA311C" w:rsidRDefault="00CA311C" w:rsidP="00CA311C">
      <w:pPr>
        <w:numPr>
          <w:ilvl w:val="0"/>
          <w:numId w:val="31"/>
        </w:numPr>
        <w:contextualSpacing/>
        <w:rPr>
          <w:lang w:val="en-GB" w:eastAsia="ja-JP"/>
        </w:rPr>
      </w:pPr>
      <w:r w:rsidRPr="00CA311C">
        <w:rPr>
          <w:lang w:val="en-GB" w:eastAsia="ja-JP"/>
        </w:rPr>
        <w:t>Test metric</w:t>
      </w:r>
    </w:p>
    <w:p w:rsidR="00CA311C" w:rsidRPr="00CA311C" w:rsidRDefault="00CA311C" w:rsidP="00CA311C">
      <w:pPr>
        <w:numPr>
          <w:ilvl w:val="1"/>
          <w:numId w:val="31"/>
        </w:numPr>
        <w:contextualSpacing/>
        <w:rPr>
          <w:lang w:val="en-GB" w:eastAsia="ja-JP"/>
        </w:rPr>
      </w:pPr>
      <w:r w:rsidRPr="00CA311C">
        <w:rPr>
          <w:lang w:val="en-GB" w:eastAsia="ja-JP"/>
        </w:rPr>
        <w:t>Option 1 (Ericsson, Nokia/NSB): DTX2ACK and missed ACK</w:t>
      </w:r>
    </w:p>
    <w:p w:rsidR="00CA311C" w:rsidRDefault="00CA311C" w:rsidP="00CA311C">
      <w:pPr>
        <w:numPr>
          <w:ilvl w:val="1"/>
          <w:numId w:val="31"/>
        </w:numPr>
        <w:contextualSpacing/>
        <w:rPr>
          <w:lang w:val="en-GB" w:eastAsia="ja-JP"/>
        </w:rPr>
      </w:pPr>
      <w:r w:rsidRPr="00CA311C">
        <w:rPr>
          <w:lang w:val="en-GB" w:eastAsia="ja-JP"/>
        </w:rPr>
        <w:t xml:space="preserve">Option 2 (Samsung): </w:t>
      </w:r>
      <w:r>
        <w:rPr>
          <w:lang w:val="en-GB" w:eastAsia="ja-JP"/>
        </w:rPr>
        <w:t>missed ACK</w:t>
      </w:r>
    </w:p>
    <w:p w:rsidR="0029443F" w:rsidRPr="00CA311C" w:rsidRDefault="00CA311C" w:rsidP="00CA311C">
      <w:pPr>
        <w:numPr>
          <w:ilvl w:val="1"/>
          <w:numId w:val="31"/>
        </w:numPr>
        <w:contextualSpacing/>
        <w:rPr>
          <w:lang w:val="en-GB" w:eastAsia="ja-JP"/>
        </w:rPr>
      </w:pPr>
      <w:r>
        <w:rPr>
          <w:lang w:val="en-GB" w:eastAsia="ja-JP"/>
        </w:rPr>
        <w:t xml:space="preserve">Option 3 (Huawei): DTX2ACK, </w:t>
      </w:r>
      <w:r w:rsidRPr="00CA311C">
        <w:rPr>
          <w:lang w:val="en-GB" w:eastAsia="ja-JP"/>
        </w:rPr>
        <w:t>missed ACK</w:t>
      </w:r>
      <w:r>
        <w:rPr>
          <w:lang w:val="en-GB" w:eastAsia="ja-JP"/>
        </w:rPr>
        <w:t xml:space="preserve"> and NACK2ACK</w:t>
      </w:r>
    </w:p>
    <w:p w:rsidR="00EF39BB" w:rsidRPr="007E07FC" w:rsidRDefault="00EF39BB" w:rsidP="0029443F">
      <w:pPr>
        <w:pStyle w:val="Heading3"/>
        <w:rPr>
          <w:lang w:val="en-GB" w:eastAsia="ja-JP"/>
        </w:rPr>
      </w:pPr>
      <w:r w:rsidRPr="007E07FC">
        <w:rPr>
          <w:lang w:val="en-GB" w:eastAsia="ja-JP"/>
        </w:rPr>
        <w:t>Issue#</w:t>
      </w:r>
      <w:r>
        <w:rPr>
          <w:lang w:val="en-GB" w:eastAsia="ja-JP"/>
        </w:rPr>
        <w:t>5</w:t>
      </w:r>
      <w:r w:rsidRPr="007E07FC">
        <w:rPr>
          <w:lang w:val="en-GB" w:eastAsia="ja-JP"/>
        </w:rPr>
        <w:t xml:space="preserve">: </w:t>
      </w:r>
      <w:r w:rsidR="00CA311C">
        <w:rPr>
          <w:lang w:val="en-GB" w:eastAsia="ja-JP"/>
        </w:rPr>
        <w:t>Test setup for PF2</w:t>
      </w:r>
      <w:r>
        <w:rPr>
          <w:lang w:val="en-GB" w:eastAsia="ja-JP"/>
        </w:rPr>
        <w:t xml:space="preserve"> </w:t>
      </w:r>
    </w:p>
    <w:p w:rsidR="00CA311C" w:rsidRPr="00CA311C" w:rsidRDefault="00CA311C" w:rsidP="00CA311C">
      <w:pPr>
        <w:numPr>
          <w:ilvl w:val="0"/>
          <w:numId w:val="31"/>
        </w:numPr>
        <w:contextualSpacing/>
        <w:rPr>
          <w:lang w:val="en-GB" w:eastAsia="ja-JP"/>
        </w:rPr>
      </w:pPr>
      <w:r w:rsidRPr="00CA311C">
        <w:rPr>
          <w:lang w:val="en-GB" w:eastAsia="ja-JP"/>
        </w:rPr>
        <w:t>Payload size</w:t>
      </w:r>
    </w:p>
    <w:p w:rsidR="00CA311C" w:rsidRDefault="00CA311C" w:rsidP="00CA311C">
      <w:pPr>
        <w:numPr>
          <w:ilvl w:val="1"/>
          <w:numId w:val="31"/>
        </w:numPr>
        <w:contextualSpacing/>
        <w:rPr>
          <w:lang w:val="en-GB" w:eastAsia="ja-JP"/>
        </w:rPr>
      </w:pPr>
      <w:r w:rsidRPr="00CA311C">
        <w:rPr>
          <w:lang w:val="en-GB" w:eastAsia="ja-JP"/>
        </w:rPr>
        <w:t>Option 1 (</w:t>
      </w:r>
      <w:r>
        <w:rPr>
          <w:lang w:val="en-GB" w:eastAsia="ja-JP"/>
        </w:rPr>
        <w:t xml:space="preserve">China Telecom, </w:t>
      </w:r>
      <w:r w:rsidR="00483A85">
        <w:rPr>
          <w:lang w:val="en-GB" w:eastAsia="ja-JP"/>
        </w:rPr>
        <w:t>Nokia/NSB</w:t>
      </w:r>
      <w:r w:rsidRPr="00CA311C">
        <w:rPr>
          <w:lang w:val="en-GB" w:eastAsia="ja-JP"/>
        </w:rPr>
        <w:t xml:space="preserve">): </w:t>
      </w:r>
      <w:r w:rsidR="00483A85">
        <w:rPr>
          <w:lang w:val="en-GB" w:eastAsia="ja-JP"/>
        </w:rPr>
        <w:t>4</w:t>
      </w:r>
    </w:p>
    <w:p w:rsidR="00483A85" w:rsidRDefault="00483A85" w:rsidP="00CA311C">
      <w:pPr>
        <w:numPr>
          <w:ilvl w:val="1"/>
          <w:numId w:val="31"/>
        </w:numPr>
        <w:contextualSpacing/>
        <w:rPr>
          <w:lang w:val="en-GB" w:eastAsia="ja-JP"/>
        </w:rPr>
      </w:pPr>
      <w:r>
        <w:rPr>
          <w:lang w:val="en-GB" w:eastAsia="ja-JP"/>
        </w:rPr>
        <w:t>Option 2 (Ericsson): 4 (or 20)</w:t>
      </w:r>
    </w:p>
    <w:p w:rsidR="00CA311C" w:rsidRPr="00CA311C" w:rsidRDefault="00483A85" w:rsidP="00CA311C">
      <w:pPr>
        <w:numPr>
          <w:ilvl w:val="1"/>
          <w:numId w:val="31"/>
        </w:numPr>
        <w:contextualSpacing/>
        <w:rPr>
          <w:lang w:val="en-GB" w:eastAsia="ja-JP"/>
        </w:rPr>
      </w:pPr>
      <w:r>
        <w:rPr>
          <w:lang w:val="en-GB" w:eastAsia="ja-JP"/>
        </w:rPr>
        <w:t xml:space="preserve">Option </w:t>
      </w:r>
      <w:r w:rsidR="006B47C4">
        <w:rPr>
          <w:lang w:val="en-GB" w:eastAsia="ja-JP"/>
        </w:rPr>
        <w:t>3</w:t>
      </w:r>
      <w:r>
        <w:rPr>
          <w:lang w:val="en-GB" w:eastAsia="ja-JP"/>
        </w:rPr>
        <w:t xml:space="preserve"> (Huawei): 4, 16, 22</w:t>
      </w:r>
    </w:p>
    <w:p w:rsidR="00CA311C" w:rsidRPr="00CA311C" w:rsidRDefault="00CA311C" w:rsidP="00CA311C">
      <w:pPr>
        <w:numPr>
          <w:ilvl w:val="0"/>
          <w:numId w:val="31"/>
        </w:numPr>
        <w:contextualSpacing/>
        <w:rPr>
          <w:lang w:val="en-GB" w:eastAsia="ja-JP"/>
        </w:rPr>
      </w:pPr>
      <w:r w:rsidRPr="00CA311C">
        <w:rPr>
          <w:lang w:val="en-GB" w:eastAsia="ja-JP"/>
        </w:rPr>
        <w:t>Number of symbols</w:t>
      </w:r>
    </w:p>
    <w:p w:rsidR="006B47C4" w:rsidRPr="006B47C4" w:rsidRDefault="006B47C4" w:rsidP="006B47C4">
      <w:pPr>
        <w:numPr>
          <w:ilvl w:val="1"/>
          <w:numId w:val="31"/>
        </w:numPr>
        <w:contextualSpacing/>
        <w:rPr>
          <w:lang w:val="en-GB" w:eastAsia="ja-JP"/>
        </w:rPr>
      </w:pPr>
      <w:r w:rsidRPr="006B47C4">
        <w:rPr>
          <w:lang w:val="en-GB" w:eastAsia="ja-JP"/>
        </w:rPr>
        <w:t xml:space="preserve">Option </w:t>
      </w:r>
      <w:r>
        <w:rPr>
          <w:lang w:val="en-GB" w:eastAsia="ja-JP"/>
        </w:rPr>
        <w:t>1</w:t>
      </w:r>
      <w:r w:rsidRPr="006B47C4">
        <w:rPr>
          <w:lang w:val="en-GB" w:eastAsia="ja-JP"/>
        </w:rPr>
        <w:t xml:space="preserve"> (Nokia/NSB): 1 </w:t>
      </w:r>
    </w:p>
    <w:p w:rsidR="00CA311C" w:rsidRDefault="00CA311C" w:rsidP="00CA311C">
      <w:pPr>
        <w:numPr>
          <w:ilvl w:val="1"/>
          <w:numId w:val="31"/>
        </w:numPr>
        <w:contextualSpacing/>
        <w:rPr>
          <w:lang w:val="en-GB" w:eastAsia="ja-JP"/>
        </w:rPr>
      </w:pPr>
      <w:r w:rsidRPr="00CA311C">
        <w:rPr>
          <w:lang w:val="en-GB" w:eastAsia="ja-JP"/>
        </w:rPr>
        <w:t xml:space="preserve">Option </w:t>
      </w:r>
      <w:r w:rsidR="006B47C4">
        <w:rPr>
          <w:lang w:val="en-GB" w:eastAsia="ja-JP"/>
        </w:rPr>
        <w:t>2</w:t>
      </w:r>
      <w:r w:rsidRPr="00CA311C">
        <w:rPr>
          <w:lang w:val="en-GB" w:eastAsia="ja-JP"/>
        </w:rPr>
        <w:t xml:space="preserve"> (</w:t>
      </w:r>
      <w:r w:rsidR="00483A85">
        <w:rPr>
          <w:lang w:val="en-GB" w:eastAsia="ja-JP"/>
        </w:rPr>
        <w:t>Ericsson</w:t>
      </w:r>
      <w:r w:rsidRPr="00CA311C">
        <w:rPr>
          <w:lang w:val="en-GB" w:eastAsia="ja-JP"/>
        </w:rPr>
        <w:t xml:space="preserve">): </w:t>
      </w:r>
      <w:r w:rsidR="00483A85">
        <w:rPr>
          <w:lang w:val="en-GB" w:eastAsia="ja-JP"/>
        </w:rPr>
        <w:t>1 or 2</w:t>
      </w:r>
    </w:p>
    <w:p w:rsidR="00483A85" w:rsidRPr="00CA311C" w:rsidRDefault="00483A85" w:rsidP="00CA311C">
      <w:pPr>
        <w:numPr>
          <w:ilvl w:val="1"/>
          <w:numId w:val="31"/>
        </w:numPr>
        <w:contextualSpacing/>
        <w:rPr>
          <w:lang w:val="en-GB" w:eastAsia="ja-JP"/>
        </w:rPr>
      </w:pPr>
      <w:r>
        <w:rPr>
          <w:lang w:val="en-GB" w:eastAsia="ja-JP"/>
        </w:rPr>
        <w:t xml:space="preserve">Option </w:t>
      </w:r>
      <w:r w:rsidR="006B47C4">
        <w:rPr>
          <w:lang w:val="en-GB" w:eastAsia="ja-JP"/>
        </w:rPr>
        <w:t>3</w:t>
      </w:r>
      <w:r>
        <w:rPr>
          <w:lang w:val="en-GB" w:eastAsia="ja-JP"/>
        </w:rPr>
        <w:t xml:space="preserve"> (Huawei)</w:t>
      </w:r>
      <w:r w:rsidR="004A053D">
        <w:rPr>
          <w:lang w:val="en-GB" w:eastAsia="ja-JP"/>
        </w:rPr>
        <w:t>: 1, 1, 2 for 4, 16, 22 bits payload</w:t>
      </w:r>
    </w:p>
    <w:p w:rsidR="006B47C4" w:rsidRPr="00B32E8B" w:rsidRDefault="006B47C4" w:rsidP="006B47C4">
      <w:pPr>
        <w:numPr>
          <w:ilvl w:val="0"/>
          <w:numId w:val="31"/>
        </w:numPr>
        <w:contextualSpacing/>
        <w:rPr>
          <w:lang w:val="en-GB" w:eastAsia="ja-JP"/>
        </w:rPr>
      </w:pPr>
      <w:r w:rsidRPr="00B32E8B">
        <w:rPr>
          <w:lang w:val="en-GB" w:eastAsia="ja-JP"/>
        </w:rPr>
        <w:t>Number of PRBs</w:t>
      </w:r>
    </w:p>
    <w:p w:rsidR="006B47C4" w:rsidRPr="00B32E8B" w:rsidRDefault="006B47C4" w:rsidP="006B47C4">
      <w:pPr>
        <w:numPr>
          <w:ilvl w:val="1"/>
          <w:numId w:val="31"/>
        </w:numPr>
        <w:contextualSpacing/>
        <w:rPr>
          <w:lang w:val="en-GB" w:eastAsia="ja-JP"/>
        </w:rPr>
      </w:pPr>
      <w:r w:rsidRPr="00B32E8B">
        <w:rPr>
          <w:lang w:val="en-GB" w:eastAsia="ja-JP"/>
        </w:rPr>
        <w:t>Option 1 (Nokia/NSB): 4</w:t>
      </w:r>
    </w:p>
    <w:p w:rsidR="006B47C4" w:rsidRPr="00B32E8B" w:rsidRDefault="006B47C4" w:rsidP="006B47C4">
      <w:pPr>
        <w:numPr>
          <w:ilvl w:val="1"/>
          <w:numId w:val="31"/>
        </w:numPr>
        <w:contextualSpacing/>
        <w:rPr>
          <w:lang w:val="en-GB" w:eastAsia="ja-JP"/>
        </w:rPr>
      </w:pPr>
      <w:r w:rsidRPr="00B32E8B">
        <w:rPr>
          <w:lang w:val="en-GB" w:eastAsia="ja-JP"/>
        </w:rPr>
        <w:lastRenderedPageBreak/>
        <w:t>Option 2 (Ericsson): 3 (or 8)</w:t>
      </w:r>
    </w:p>
    <w:p w:rsidR="006B47C4" w:rsidRPr="00CA311C" w:rsidRDefault="006B47C4" w:rsidP="004A053D">
      <w:pPr>
        <w:numPr>
          <w:ilvl w:val="1"/>
          <w:numId w:val="31"/>
        </w:numPr>
        <w:contextualSpacing/>
        <w:rPr>
          <w:lang w:val="en-GB" w:eastAsia="ja-JP"/>
        </w:rPr>
      </w:pPr>
      <w:r w:rsidRPr="00B32E8B">
        <w:rPr>
          <w:lang w:val="en-GB" w:eastAsia="ja-JP"/>
        </w:rPr>
        <w:t xml:space="preserve">Option </w:t>
      </w:r>
      <w:r w:rsidR="004A053D">
        <w:rPr>
          <w:lang w:val="en-GB" w:eastAsia="ja-JP"/>
        </w:rPr>
        <w:t>3</w:t>
      </w:r>
      <w:r w:rsidRPr="00B32E8B">
        <w:rPr>
          <w:lang w:val="en-GB" w:eastAsia="ja-JP"/>
        </w:rPr>
        <w:t xml:space="preserve"> (</w:t>
      </w:r>
      <w:r w:rsidR="004A053D">
        <w:rPr>
          <w:lang w:val="en-GB" w:eastAsia="ja-JP"/>
        </w:rPr>
        <w:t>Huawei</w:t>
      </w:r>
      <w:r w:rsidRPr="00B32E8B">
        <w:rPr>
          <w:lang w:val="en-GB" w:eastAsia="ja-JP"/>
        </w:rPr>
        <w:t>)</w:t>
      </w:r>
      <w:r w:rsidR="004A053D">
        <w:rPr>
          <w:lang w:val="en-GB" w:eastAsia="ja-JP"/>
        </w:rPr>
        <w:t xml:space="preserve">: 4, 5, 9 </w:t>
      </w:r>
      <w:r w:rsidR="004A053D" w:rsidRPr="004A053D">
        <w:rPr>
          <w:lang w:val="en-GB" w:eastAsia="ja-JP"/>
        </w:rPr>
        <w:t>for 4, 16, 22 bits payload</w:t>
      </w:r>
    </w:p>
    <w:p w:rsidR="00CA311C" w:rsidRPr="00CA311C" w:rsidRDefault="00CA311C" w:rsidP="00CA311C">
      <w:pPr>
        <w:numPr>
          <w:ilvl w:val="0"/>
          <w:numId w:val="31"/>
        </w:numPr>
        <w:contextualSpacing/>
        <w:rPr>
          <w:lang w:val="en-GB" w:eastAsia="ja-JP"/>
        </w:rPr>
      </w:pPr>
      <w:r w:rsidRPr="00CA311C">
        <w:rPr>
          <w:lang w:val="en-GB" w:eastAsia="ja-JP"/>
        </w:rPr>
        <w:t>Applicable FR</w:t>
      </w:r>
    </w:p>
    <w:p w:rsidR="00CA311C" w:rsidRPr="00CA311C" w:rsidRDefault="00CA311C" w:rsidP="00CA311C">
      <w:pPr>
        <w:numPr>
          <w:ilvl w:val="1"/>
          <w:numId w:val="31"/>
        </w:numPr>
        <w:contextualSpacing/>
        <w:rPr>
          <w:lang w:val="en-GB" w:eastAsia="ja-JP"/>
        </w:rPr>
      </w:pPr>
      <w:r w:rsidRPr="00CA311C">
        <w:rPr>
          <w:lang w:val="en-GB" w:eastAsia="ja-JP"/>
        </w:rPr>
        <w:t>Option 1 (Ericsson): FR</w:t>
      </w:r>
      <w:r w:rsidR="006B47C4">
        <w:rPr>
          <w:lang w:val="en-GB" w:eastAsia="ja-JP"/>
        </w:rPr>
        <w:t>2</w:t>
      </w:r>
      <w:r w:rsidRPr="00CA311C">
        <w:rPr>
          <w:lang w:val="en-GB" w:eastAsia="ja-JP"/>
        </w:rPr>
        <w:t xml:space="preserve"> only</w:t>
      </w:r>
    </w:p>
    <w:p w:rsidR="00CA311C" w:rsidRPr="00CA311C" w:rsidRDefault="00CA311C" w:rsidP="00CA311C">
      <w:pPr>
        <w:numPr>
          <w:ilvl w:val="0"/>
          <w:numId w:val="31"/>
        </w:numPr>
        <w:contextualSpacing/>
        <w:rPr>
          <w:lang w:val="en-GB" w:eastAsia="ja-JP"/>
        </w:rPr>
      </w:pPr>
      <w:r w:rsidRPr="00CA311C">
        <w:rPr>
          <w:lang w:val="en-GB" w:eastAsia="ja-JP"/>
        </w:rPr>
        <w:t>Test metric</w:t>
      </w:r>
    </w:p>
    <w:p w:rsidR="00CA311C" w:rsidRPr="00CA311C" w:rsidRDefault="00CA311C" w:rsidP="00CA311C">
      <w:pPr>
        <w:numPr>
          <w:ilvl w:val="1"/>
          <w:numId w:val="31"/>
        </w:numPr>
        <w:contextualSpacing/>
        <w:rPr>
          <w:lang w:val="en-GB" w:eastAsia="ja-JP"/>
        </w:rPr>
      </w:pPr>
      <w:r w:rsidRPr="00CA311C">
        <w:rPr>
          <w:lang w:val="en-GB" w:eastAsia="ja-JP"/>
        </w:rPr>
        <w:t>Option 1 (</w:t>
      </w:r>
      <w:r w:rsidR="004A053D">
        <w:rPr>
          <w:lang w:val="en-GB" w:eastAsia="ja-JP"/>
        </w:rPr>
        <w:t>China Telecom</w:t>
      </w:r>
      <w:r w:rsidRPr="00CA311C">
        <w:rPr>
          <w:lang w:val="en-GB" w:eastAsia="ja-JP"/>
        </w:rPr>
        <w:t>): DTX2ACK and missed ACK</w:t>
      </w:r>
    </w:p>
    <w:p w:rsidR="00CA311C" w:rsidRPr="00CA311C" w:rsidRDefault="00CA311C" w:rsidP="00CA311C">
      <w:pPr>
        <w:numPr>
          <w:ilvl w:val="1"/>
          <w:numId w:val="31"/>
        </w:numPr>
        <w:contextualSpacing/>
        <w:rPr>
          <w:lang w:val="en-GB" w:eastAsia="ja-JP"/>
        </w:rPr>
      </w:pPr>
      <w:r w:rsidRPr="00CA311C">
        <w:rPr>
          <w:lang w:val="en-GB" w:eastAsia="ja-JP"/>
        </w:rPr>
        <w:t>Option 2 (</w:t>
      </w:r>
      <w:r w:rsidR="004A053D">
        <w:rPr>
          <w:lang w:val="en-GB" w:eastAsia="ja-JP"/>
        </w:rPr>
        <w:t>Ericsson</w:t>
      </w:r>
      <w:r w:rsidRPr="00CA311C">
        <w:rPr>
          <w:lang w:val="en-GB" w:eastAsia="ja-JP"/>
        </w:rPr>
        <w:t xml:space="preserve">): </w:t>
      </w:r>
      <w:r w:rsidR="004A053D" w:rsidRPr="00CA311C">
        <w:rPr>
          <w:lang w:val="en-GB" w:eastAsia="ja-JP"/>
        </w:rPr>
        <w:t xml:space="preserve">DTX2ACK, missed ACK and </w:t>
      </w:r>
      <w:r w:rsidR="004A053D">
        <w:rPr>
          <w:lang w:val="en-GB" w:eastAsia="ja-JP"/>
        </w:rPr>
        <w:t>BLER</w:t>
      </w:r>
      <w:r w:rsidR="004A053D" w:rsidRPr="00CA311C">
        <w:rPr>
          <w:lang w:val="en-GB" w:eastAsia="ja-JP"/>
        </w:rPr>
        <w:t xml:space="preserve"> </w:t>
      </w:r>
    </w:p>
    <w:p w:rsidR="00CA311C" w:rsidRDefault="00CA311C" w:rsidP="00CA311C">
      <w:pPr>
        <w:numPr>
          <w:ilvl w:val="1"/>
          <w:numId w:val="31"/>
        </w:numPr>
        <w:contextualSpacing/>
        <w:rPr>
          <w:lang w:val="en-GB" w:eastAsia="ja-JP"/>
        </w:rPr>
      </w:pPr>
      <w:r w:rsidRPr="00CA311C">
        <w:rPr>
          <w:lang w:val="en-GB" w:eastAsia="ja-JP"/>
        </w:rPr>
        <w:t xml:space="preserve">Option 3 (Huawei): </w:t>
      </w:r>
    </w:p>
    <w:p w:rsidR="002E679F" w:rsidRPr="004A053D" w:rsidRDefault="00717D35" w:rsidP="004A053D">
      <w:pPr>
        <w:numPr>
          <w:ilvl w:val="2"/>
          <w:numId w:val="31"/>
        </w:numPr>
        <w:contextualSpacing/>
        <w:rPr>
          <w:lang w:eastAsia="ja-JP"/>
        </w:rPr>
      </w:pPr>
      <w:r w:rsidRPr="004A053D">
        <w:rPr>
          <w:lang w:eastAsia="ja-JP"/>
        </w:rPr>
        <w:t xml:space="preserve">Option 1: Use </w:t>
      </w:r>
      <w:r w:rsidRPr="004A053D">
        <w:rPr>
          <w:lang w:val="en-GB" w:eastAsia="ja-JP"/>
        </w:rPr>
        <w:t>1% DTX to ACK, [0.1% NACK to ACK] and 1% ACK missed detection test metric for payload size of 3-11 bits; Use 1% BLER for payload size larger than 11 bits</w:t>
      </w:r>
    </w:p>
    <w:p w:rsidR="004A053D" w:rsidRPr="004A053D" w:rsidRDefault="00717D35" w:rsidP="004A053D">
      <w:pPr>
        <w:numPr>
          <w:ilvl w:val="2"/>
          <w:numId w:val="31"/>
        </w:numPr>
        <w:contextualSpacing/>
        <w:rPr>
          <w:lang w:eastAsia="ja-JP"/>
        </w:rPr>
      </w:pPr>
      <w:r w:rsidRPr="004A053D">
        <w:rPr>
          <w:lang w:val="en-GB" w:eastAsia="ja-JP"/>
        </w:rPr>
        <w:t>Option 2: Use 1% BLER for all kinds of UCI bits</w:t>
      </w:r>
    </w:p>
    <w:p w:rsidR="004A053D" w:rsidRPr="004A053D" w:rsidRDefault="004A053D" w:rsidP="004A053D">
      <w:pPr>
        <w:numPr>
          <w:ilvl w:val="1"/>
          <w:numId w:val="31"/>
        </w:numPr>
        <w:contextualSpacing/>
        <w:rPr>
          <w:lang w:val="en-GB" w:eastAsia="ja-JP"/>
        </w:rPr>
      </w:pPr>
      <w:r>
        <w:rPr>
          <w:lang w:val="en-GB" w:eastAsia="ja-JP"/>
        </w:rPr>
        <w:t xml:space="preserve">Option 4 (Samsung): </w:t>
      </w:r>
      <w:r w:rsidRPr="004A053D">
        <w:rPr>
          <w:lang w:val="en-GB" w:eastAsia="ja-JP"/>
        </w:rPr>
        <w:t>NACK</w:t>
      </w:r>
      <w:r>
        <w:rPr>
          <w:lang w:val="en-GB" w:eastAsia="ja-JP"/>
        </w:rPr>
        <w:t>2ACK or BLER</w:t>
      </w:r>
    </w:p>
    <w:p w:rsidR="00EF39BB" w:rsidRPr="007E07FC" w:rsidRDefault="00EF39BB" w:rsidP="0029443F">
      <w:pPr>
        <w:pStyle w:val="Heading3"/>
        <w:rPr>
          <w:lang w:val="en-GB" w:eastAsia="ja-JP"/>
        </w:rPr>
      </w:pPr>
      <w:r>
        <w:rPr>
          <w:lang w:val="en-GB" w:eastAsia="ja-JP"/>
        </w:rPr>
        <w:t>Issue#</w:t>
      </w:r>
      <w:r w:rsidR="0029443F">
        <w:rPr>
          <w:lang w:val="en-GB" w:eastAsia="ja-JP"/>
        </w:rPr>
        <w:t>6</w:t>
      </w:r>
      <w:r>
        <w:rPr>
          <w:lang w:val="en-GB" w:eastAsia="ja-JP"/>
        </w:rPr>
        <w:t xml:space="preserve">: </w:t>
      </w:r>
      <w:r w:rsidR="004A053D">
        <w:rPr>
          <w:lang w:val="en-GB" w:eastAsia="ja-JP"/>
        </w:rPr>
        <w:t>Test setup for PF3 (and PF4, if defined)</w:t>
      </w:r>
      <w:r>
        <w:rPr>
          <w:lang w:val="en-GB" w:eastAsia="ja-JP"/>
        </w:rPr>
        <w:t xml:space="preserve">  </w:t>
      </w:r>
    </w:p>
    <w:p w:rsidR="004A053D" w:rsidRPr="00CA311C" w:rsidRDefault="004A053D" w:rsidP="004A053D">
      <w:pPr>
        <w:numPr>
          <w:ilvl w:val="0"/>
          <w:numId w:val="31"/>
        </w:numPr>
        <w:contextualSpacing/>
        <w:rPr>
          <w:lang w:val="en-GB" w:eastAsia="ja-JP"/>
        </w:rPr>
      </w:pPr>
      <w:r w:rsidRPr="00CA311C">
        <w:rPr>
          <w:lang w:val="en-GB" w:eastAsia="ja-JP"/>
        </w:rPr>
        <w:t>Payload size</w:t>
      </w:r>
    </w:p>
    <w:p w:rsidR="004A053D" w:rsidRDefault="004A053D" w:rsidP="004A053D">
      <w:pPr>
        <w:numPr>
          <w:ilvl w:val="1"/>
          <w:numId w:val="31"/>
        </w:numPr>
        <w:contextualSpacing/>
        <w:rPr>
          <w:lang w:val="en-GB" w:eastAsia="ja-JP"/>
        </w:rPr>
      </w:pPr>
      <w:r w:rsidRPr="00CA311C">
        <w:rPr>
          <w:lang w:val="en-GB" w:eastAsia="ja-JP"/>
        </w:rPr>
        <w:t>Option 1 (</w:t>
      </w:r>
      <w:r>
        <w:rPr>
          <w:lang w:val="en-GB" w:eastAsia="ja-JP"/>
        </w:rPr>
        <w:t>China Telecom, Ericsson, Nokia/NSB</w:t>
      </w:r>
      <w:r w:rsidRPr="00CA311C">
        <w:rPr>
          <w:lang w:val="en-GB" w:eastAsia="ja-JP"/>
        </w:rPr>
        <w:t xml:space="preserve">): </w:t>
      </w:r>
      <w:r>
        <w:rPr>
          <w:lang w:val="en-GB" w:eastAsia="ja-JP"/>
        </w:rPr>
        <w:t>16</w:t>
      </w:r>
    </w:p>
    <w:p w:rsidR="00CA311C" w:rsidRPr="00CA311C" w:rsidRDefault="004A053D" w:rsidP="004A053D">
      <w:pPr>
        <w:numPr>
          <w:ilvl w:val="1"/>
          <w:numId w:val="31"/>
        </w:numPr>
        <w:contextualSpacing/>
        <w:rPr>
          <w:lang w:val="en-GB" w:eastAsia="ja-JP"/>
        </w:rPr>
      </w:pPr>
      <w:r>
        <w:rPr>
          <w:lang w:val="en-GB" w:eastAsia="ja-JP"/>
        </w:rPr>
        <w:t>Option 2 (Huawei): 4, 16, 22</w:t>
      </w:r>
    </w:p>
    <w:p w:rsidR="004A053D" w:rsidRPr="00CA311C" w:rsidRDefault="004A053D" w:rsidP="004A053D">
      <w:pPr>
        <w:numPr>
          <w:ilvl w:val="0"/>
          <w:numId w:val="31"/>
        </w:numPr>
        <w:contextualSpacing/>
        <w:rPr>
          <w:lang w:val="en-GB" w:eastAsia="ja-JP"/>
        </w:rPr>
      </w:pPr>
      <w:r w:rsidRPr="00CA311C">
        <w:rPr>
          <w:lang w:val="en-GB" w:eastAsia="ja-JP"/>
        </w:rPr>
        <w:t>Number of symbols</w:t>
      </w:r>
    </w:p>
    <w:p w:rsidR="004A053D" w:rsidRPr="006B47C4" w:rsidRDefault="004A053D" w:rsidP="004A053D">
      <w:pPr>
        <w:numPr>
          <w:ilvl w:val="1"/>
          <w:numId w:val="31"/>
        </w:numPr>
        <w:contextualSpacing/>
        <w:rPr>
          <w:lang w:val="en-GB" w:eastAsia="ja-JP"/>
        </w:rPr>
      </w:pPr>
      <w:r w:rsidRPr="006B47C4">
        <w:rPr>
          <w:lang w:val="en-GB" w:eastAsia="ja-JP"/>
        </w:rPr>
        <w:t xml:space="preserve">Option </w:t>
      </w:r>
      <w:r>
        <w:rPr>
          <w:lang w:val="en-GB" w:eastAsia="ja-JP"/>
        </w:rPr>
        <w:t>1</w:t>
      </w:r>
      <w:r w:rsidRPr="006B47C4">
        <w:rPr>
          <w:lang w:val="en-GB" w:eastAsia="ja-JP"/>
        </w:rPr>
        <w:t xml:space="preserve"> (</w:t>
      </w:r>
      <w:r>
        <w:rPr>
          <w:lang w:val="en-GB" w:eastAsia="ja-JP"/>
        </w:rPr>
        <w:t>Ericsson): 14</w:t>
      </w:r>
    </w:p>
    <w:p w:rsidR="004A053D" w:rsidRDefault="004A053D" w:rsidP="004A053D">
      <w:pPr>
        <w:numPr>
          <w:ilvl w:val="1"/>
          <w:numId w:val="31"/>
        </w:numPr>
        <w:contextualSpacing/>
        <w:rPr>
          <w:lang w:val="en-GB" w:eastAsia="ja-JP"/>
        </w:rPr>
      </w:pPr>
      <w:r>
        <w:rPr>
          <w:lang w:val="en-GB" w:eastAsia="ja-JP"/>
        </w:rPr>
        <w:t>Option 2 (Huawei): 4, 14, 10 for 4, 16, 22 bits payload</w:t>
      </w:r>
    </w:p>
    <w:p w:rsidR="0068318F" w:rsidRPr="00CA311C" w:rsidRDefault="0068318F" w:rsidP="004A053D">
      <w:pPr>
        <w:numPr>
          <w:ilvl w:val="1"/>
          <w:numId w:val="31"/>
        </w:numPr>
        <w:contextualSpacing/>
        <w:rPr>
          <w:lang w:val="en-GB" w:eastAsia="ja-JP"/>
        </w:rPr>
      </w:pPr>
      <w:r>
        <w:rPr>
          <w:lang w:val="en-GB" w:eastAsia="ja-JP"/>
        </w:rPr>
        <w:t>Option 3 (NTT DOCOMO): 4 or 14, other option not precluded</w:t>
      </w:r>
    </w:p>
    <w:p w:rsidR="004A053D" w:rsidRPr="00B32E8B" w:rsidRDefault="004A053D" w:rsidP="004A053D">
      <w:pPr>
        <w:numPr>
          <w:ilvl w:val="0"/>
          <w:numId w:val="31"/>
        </w:numPr>
        <w:contextualSpacing/>
        <w:rPr>
          <w:lang w:val="en-GB" w:eastAsia="ja-JP"/>
        </w:rPr>
      </w:pPr>
      <w:r w:rsidRPr="00B32E8B">
        <w:rPr>
          <w:lang w:val="en-GB" w:eastAsia="ja-JP"/>
        </w:rPr>
        <w:t>Number of PRBs</w:t>
      </w:r>
    </w:p>
    <w:p w:rsidR="004A053D" w:rsidRPr="00B32E8B" w:rsidRDefault="004A053D" w:rsidP="004A053D">
      <w:pPr>
        <w:numPr>
          <w:ilvl w:val="1"/>
          <w:numId w:val="31"/>
        </w:numPr>
        <w:contextualSpacing/>
        <w:rPr>
          <w:lang w:val="en-GB" w:eastAsia="ja-JP"/>
        </w:rPr>
      </w:pPr>
      <w:r w:rsidRPr="00B32E8B">
        <w:rPr>
          <w:lang w:val="en-GB" w:eastAsia="ja-JP"/>
        </w:rPr>
        <w:t>Option 1 (</w:t>
      </w:r>
      <w:r>
        <w:rPr>
          <w:lang w:val="en-GB" w:eastAsia="ja-JP"/>
        </w:rPr>
        <w:t>Ericsson</w:t>
      </w:r>
      <w:r w:rsidRPr="00B32E8B">
        <w:rPr>
          <w:lang w:val="en-GB" w:eastAsia="ja-JP"/>
        </w:rPr>
        <w:t xml:space="preserve">): </w:t>
      </w:r>
      <w:r>
        <w:rPr>
          <w:lang w:val="en-GB" w:eastAsia="ja-JP"/>
        </w:rPr>
        <w:t>1</w:t>
      </w:r>
    </w:p>
    <w:p w:rsidR="004A053D" w:rsidRPr="00CA311C" w:rsidRDefault="004A053D" w:rsidP="0068318F">
      <w:pPr>
        <w:numPr>
          <w:ilvl w:val="1"/>
          <w:numId w:val="31"/>
        </w:numPr>
        <w:contextualSpacing/>
        <w:rPr>
          <w:lang w:val="en-GB" w:eastAsia="ja-JP"/>
        </w:rPr>
      </w:pPr>
      <w:r w:rsidRPr="00B32E8B">
        <w:rPr>
          <w:lang w:val="en-GB" w:eastAsia="ja-JP"/>
        </w:rPr>
        <w:t>Option 2 (</w:t>
      </w:r>
      <w:r w:rsidR="0068318F">
        <w:rPr>
          <w:lang w:val="en-GB" w:eastAsia="ja-JP"/>
        </w:rPr>
        <w:t>Huawei</w:t>
      </w:r>
      <w:r w:rsidRPr="00B32E8B">
        <w:rPr>
          <w:lang w:val="en-GB" w:eastAsia="ja-JP"/>
        </w:rPr>
        <w:t xml:space="preserve">): </w:t>
      </w:r>
      <w:r>
        <w:rPr>
          <w:lang w:val="en-GB" w:eastAsia="ja-JP"/>
        </w:rPr>
        <w:t xml:space="preserve">1, 1, 2 </w:t>
      </w:r>
      <w:r w:rsidRPr="004A053D">
        <w:rPr>
          <w:lang w:val="en-GB" w:eastAsia="ja-JP"/>
        </w:rPr>
        <w:t>for 4, 16, 22 bits payload</w:t>
      </w:r>
    </w:p>
    <w:p w:rsidR="004A053D" w:rsidRPr="00CA311C" w:rsidRDefault="004A053D" w:rsidP="004A053D">
      <w:pPr>
        <w:numPr>
          <w:ilvl w:val="0"/>
          <w:numId w:val="31"/>
        </w:numPr>
        <w:contextualSpacing/>
        <w:rPr>
          <w:lang w:val="en-GB" w:eastAsia="ja-JP"/>
        </w:rPr>
      </w:pPr>
      <w:r w:rsidRPr="00CA311C">
        <w:rPr>
          <w:lang w:val="en-GB" w:eastAsia="ja-JP"/>
        </w:rPr>
        <w:t>Applicable FR</w:t>
      </w:r>
    </w:p>
    <w:p w:rsidR="004A053D" w:rsidRPr="00CA311C" w:rsidRDefault="004A053D" w:rsidP="004A053D">
      <w:pPr>
        <w:numPr>
          <w:ilvl w:val="1"/>
          <w:numId w:val="31"/>
        </w:numPr>
        <w:contextualSpacing/>
        <w:rPr>
          <w:lang w:val="en-GB" w:eastAsia="ja-JP"/>
        </w:rPr>
      </w:pPr>
      <w:r w:rsidRPr="00CA311C">
        <w:rPr>
          <w:lang w:val="en-GB" w:eastAsia="ja-JP"/>
        </w:rPr>
        <w:t>Option 1 (Ericsson): FR</w:t>
      </w:r>
      <w:r w:rsidR="0068318F">
        <w:rPr>
          <w:lang w:val="en-GB" w:eastAsia="ja-JP"/>
        </w:rPr>
        <w:t>1</w:t>
      </w:r>
      <w:r w:rsidRPr="00CA311C">
        <w:rPr>
          <w:lang w:val="en-GB" w:eastAsia="ja-JP"/>
        </w:rPr>
        <w:t xml:space="preserve"> only</w:t>
      </w:r>
    </w:p>
    <w:p w:rsidR="0068318F" w:rsidRDefault="0068318F" w:rsidP="004A053D">
      <w:pPr>
        <w:numPr>
          <w:ilvl w:val="0"/>
          <w:numId w:val="31"/>
        </w:numPr>
        <w:contextualSpacing/>
        <w:rPr>
          <w:lang w:val="en-GB" w:eastAsia="ja-JP"/>
        </w:rPr>
      </w:pPr>
      <w:r>
        <w:rPr>
          <w:lang w:val="en-GB" w:eastAsia="ja-JP"/>
        </w:rPr>
        <w:t>DMRS</w:t>
      </w:r>
    </w:p>
    <w:p w:rsidR="0068318F" w:rsidRDefault="0068318F" w:rsidP="0068318F">
      <w:pPr>
        <w:numPr>
          <w:ilvl w:val="1"/>
          <w:numId w:val="31"/>
        </w:numPr>
        <w:contextualSpacing/>
        <w:rPr>
          <w:lang w:val="en-GB" w:eastAsia="ja-JP"/>
        </w:rPr>
      </w:pPr>
      <w:r>
        <w:rPr>
          <w:lang w:val="en-GB" w:eastAsia="ja-JP"/>
        </w:rPr>
        <w:t>Option 1 (China Telecom):</w:t>
      </w:r>
    </w:p>
    <w:p w:rsidR="0068318F" w:rsidRDefault="0068318F" w:rsidP="0068318F">
      <w:pPr>
        <w:numPr>
          <w:ilvl w:val="2"/>
          <w:numId w:val="31"/>
        </w:numPr>
        <w:contextualSpacing/>
        <w:rPr>
          <w:lang w:val="en-GB" w:eastAsia="ja-JP"/>
        </w:rPr>
      </w:pPr>
      <w:r w:rsidRPr="0068318F">
        <w:rPr>
          <w:lang w:val="en-GB" w:eastAsia="ja-JP"/>
        </w:rPr>
        <w:t>Discuss the DMRS configuration later when the propagation conditions are decided.</w:t>
      </w:r>
    </w:p>
    <w:p w:rsidR="0068318F" w:rsidRDefault="0068318F" w:rsidP="0068318F">
      <w:pPr>
        <w:numPr>
          <w:ilvl w:val="1"/>
          <w:numId w:val="31"/>
        </w:numPr>
        <w:contextualSpacing/>
        <w:rPr>
          <w:lang w:val="en-GB" w:eastAsia="ja-JP"/>
        </w:rPr>
      </w:pPr>
      <w:r>
        <w:rPr>
          <w:lang w:val="en-GB" w:eastAsia="ja-JP"/>
        </w:rPr>
        <w:t>Option 2 (Ericsson, AT&amp;T, Huawei):</w:t>
      </w:r>
    </w:p>
    <w:p w:rsidR="0068318F" w:rsidRDefault="0068318F" w:rsidP="0068318F">
      <w:pPr>
        <w:numPr>
          <w:ilvl w:val="2"/>
          <w:numId w:val="31"/>
        </w:numPr>
        <w:contextualSpacing/>
        <w:rPr>
          <w:lang w:val="en-GB" w:eastAsia="ja-JP"/>
        </w:rPr>
      </w:pPr>
      <w:r>
        <w:rPr>
          <w:lang w:val="en-GB" w:eastAsia="ja-JP"/>
        </w:rPr>
        <w:t>Additional DMRS enabled.</w:t>
      </w:r>
    </w:p>
    <w:p w:rsidR="0068318F" w:rsidRDefault="0068318F" w:rsidP="0068318F">
      <w:pPr>
        <w:numPr>
          <w:ilvl w:val="0"/>
          <w:numId w:val="31"/>
        </w:numPr>
        <w:contextualSpacing/>
        <w:rPr>
          <w:lang w:val="en-GB" w:eastAsia="ja-JP"/>
        </w:rPr>
      </w:pPr>
      <w:r>
        <w:rPr>
          <w:lang w:val="en-GB" w:eastAsia="ja-JP"/>
        </w:rPr>
        <w:t>Modulation</w:t>
      </w:r>
    </w:p>
    <w:p w:rsidR="0068318F" w:rsidRDefault="0068318F" w:rsidP="0068318F">
      <w:pPr>
        <w:numPr>
          <w:ilvl w:val="1"/>
          <w:numId w:val="31"/>
        </w:numPr>
        <w:contextualSpacing/>
        <w:rPr>
          <w:lang w:val="en-GB" w:eastAsia="ja-JP"/>
        </w:rPr>
      </w:pPr>
      <w:r>
        <w:rPr>
          <w:lang w:val="en-GB" w:eastAsia="ja-JP"/>
        </w:rPr>
        <w:t>Option 1 (China Telecom, NTT DOCOMO): QPSK and pi/2-BKSP</w:t>
      </w:r>
    </w:p>
    <w:p w:rsidR="0068318F" w:rsidRDefault="0068318F" w:rsidP="0068318F">
      <w:pPr>
        <w:numPr>
          <w:ilvl w:val="1"/>
          <w:numId w:val="31"/>
        </w:numPr>
        <w:contextualSpacing/>
        <w:rPr>
          <w:lang w:val="en-GB" w:eastAsia="ja-JP"/>
        </w:rPr>
      </w:pPr>
      <w:r>
        <w:rPr>
          <w:lang w:val="en-GB" w:eastAsia="ja-JP"/>
        </w:rPr>
        <w:t>Option 2 (Ericsson, Samsung, Nokia/NSB, Huawei): QPSK only</w:t>
      </w:r>
    </w:p>
    <w:p w:rsidR="004A053D" w:rsidRPr="00CA311C" w:rsidRDefault="004A053D" w:rsidP="004A053D">
      <w:pPr>
        <w:numPr>
          <w:ilvl w:val="0"/>
          <w:numId w:val="31"/>
        </w:numPr>
        <w:contextualSpacing/>
        <w:rPr>
          <w:lang w:val="en-GB" w:eastAsia="ja-JP"/>
        </w:rPr>
      </w:pPr>
      <w:r w:rsidRPr="00CA311C">
        <w:rPr>
          <w:lang w:val="en-GB" w:eastAsia="ja-JP"/>
        </w:rPr>
        <w:t>Test metric</w:t>
      </w:r>
    </w:p>
    <w:p w:rsidR="004A053D" w:rsidRPr="00CA311C" w:rsidRDefault="004A053D" w:rsidP="0068318F">
      <w:pPr>
        <w:numPr>
          <w:ilvl w:val="1"/>
          <w:numId w:val="31"/>
        </w:numPr>
        <w:contextualSpacing/>
        <w:rPr>
          <w:lang w:val="en-GB" w:eastAsia="ja-JP"/>
        </w:rPr>
      </w:pPr>
      <w:r w:rsidRPr="00CA311C">
        <w:rPr>
          <w:lang w:val="en-GB" w:eastAsia="ja-JP"/>
        </w:rPr>
        <w:t>Option 1 (</w:t>
      </w:r>
      <w:r>
        <w:rPr>
          <w:lang w:val="en-GB" w:eastAsia="ja-JP"/>
        </w:rPr>
        <w:t>China Telecom</w:t>
      </w:r>
      <w:r w:rsidRPr="00CA311C">
        <w:rPr>
          <w:lang w:val="en-GB" w:eastAsia="ja-JP"/>
        </w:rPr>
        <w:t xml:space="preserve">): </w:t>
      </w:r>
      <w:r w:rsidR="0068318F">
        <w:rPr>
          <w:lang w:val="en-GB" w:eastAsia="ja-JP"/>
        </w:rPr>
        <w:t xml:space="preserve">BLER and false alarm probability </w:t>
      </w:r>
    </w:p>
    <w:p w:rsidR="004A053D" w:rsidRPr="00CA311C" w:rsidRDefault="004A053D" w:rsidP="004A053D">
      <w:pPr>
        <w:numPr>
          <w:ilvl w:val="1"/>
          <w:numId w:val="31"/>
        </w:numPr>
        <w:contextualSpacing/>
        <w:rPr>
          <w:lang w:val="en-GB" w:eastAsia="ja-JP"/>
        </w:rPr>
      </w:pPr>
      <w:r w:rsidRPr="00CA311C">
        <w:rPr>
          <w:lang w:val="en-GB" w:eastAsia="ja-JP"/>
        </w:rPr>
        <w:t>Option 2 (</w:t>
      </w:r>
      <w:r>
        <w:rPr>
          <w:lang w:val="en-GB" w:eastAsia="ja-JP"/>
        </w:rPr>
        <w:t>Ericsson</w:t>
      </w:r>
      <w:r w:rsidRPr="00CA311C">
        <w:rPr>
          <w:lang w:val="en-GB" w:eastAsia="ja-JP"/>
        </w:rPr>
        <w:t xml:space="preserve">): DTX2ACK, missed ACK and </w:t>
      </w:r>
      <w:r>
        <w:rPr>
          <w:lang w:val="en-GB" w:eastAsia="ja-JP"/>
        </w:rPr>
        <w:t>BLER</w:t>
      </w:r>
      <w:r w:rsidRPr="00CA311C">
        <w:rPr>
          <w:lang w:val="en-GB" w:eastAsia="ja-JP"/>
        </w:rPr>
        <w:t xml:space="preserve"> </w:t>
      </w:r>
    </w:p>
    <w:p w:rsidR="004A053D" w:rsidRDefault="004A053D" w:rsidP="004A053D">
      <w:pPr>
        <w:numPr>
          <w:ilvl w:val="1"/>
          <w:numId w:val="31"/>
        </w:numPr>
        <w:contextualSpacing/>
        <w:rPr>
          <w:lang w:val="en-GB" w:eastAsia="ja-JP"/>
        </w:rPr>
      </w:pPr>
      <w:r w:rsidRPr="00CA311C">
        <w:rPr>
          <w:lang w:val="en-GB" w:eastAsia="ja-JP"/>
        </w:rPr>
        <w:t xml:space="preserve">Option 3 (Huawei): </w:t>
      </w:r>
    </w:p>
    <w:p w:rsidR="004A053D" w:rsidRPr="004A053D" w:rsidRDefault="004A053D" w:rsidP="004A053D">
      <w:pPr>
        <w:numPr>
          <w:ilvl w:val="2"/>
          <w:numId w:val="31"/>
        </w:numPr>
        <w:contextualSpacing/>
        <w:rPr>
          <w:lang w:eastAsia="ja-JP"/>
        </w:rPr>
      </w:pPr>
      <w:r w:rsidRPr="004A053D">
        <w:rPr>
          <w:lang w:eastAsia="ja-JP"/>
        </w:rPr>
        <w:t xml:space="preserve">Option 1: Use </w:t>
      </w:r>
      <w:r w:rsidRPr="004A053D">
        <w:rPr>
          <w:lang w:val="en-GB" w:eastAsia="ja-JP"/>
        </w:rPr>
        <w:t>1% DTX to ACK, [0.1% NACK to ACK] and 1% ACK missed detection test metric for payload size of 3-11 bits; Use 1% BLER for payload size larger than 11 bits</w:t>
      </w:r>
    </w:p>
    <w:p w:rsidR="004A053D" w:rsidRPr="004A053D" w:rsidRDefault="004A053D" w:rsidP="004A053D">
      <w:pPr>
        <w:numPr>
          <w:ilvl w:val="2"/>
          <w:numId w:val="31"/>
        </w:numPr>
        <w:contextualSpacing/>
        <w:rPr>
          <w:lang w:eastAsia="ja-JP"/>
        </w:rPr>
      </w:pPr>
      <w:r w:rsidRPr="004A053D">
        <w:rPr>
          <w:lang w:val="en-GB" w:eastAsia="ja-JP"/>
        </w:rPr>
        <w:t>Option 2: Use 1% BLER for all kinds of UCI bits</w:t>
      </w:r>
    </w:p>
    <w:p w:rsidR="00BF1A88" w:rsidRDefault="004A053D" w:rsidP="004A053D">
      <w:pPr>
        <w:numPr>
          <w:ilvl w:val="1"/>
          <w:numId w:val="31"/>
        </w:numPr>
        <w:contextualSpacing/>
        <w:rPr>
          <w:lang w:val="en-GB" w:eastAsia="ja-JP"/>
        </w:rPr>
      </w:pPr>
      <w:r>
        <w:rPr>
          <w:lang w:val="en-GB" w:eastAsia="ja-JP"/>
        </w:rPr>
        <w:t xml:space="preserve">Option 4 (Samsung): </w:t>
      </w:r>
      <w:r w:rsidRPr="004A053D">
        <w:rPr>
          <w:lang w:val="en-GB" w:eastAsia="ja-JP"/>
        </w:rPr>
        <w:t>NACK</w:t>
      </w:r>
      <w:r>
        <w:rPr>
          <w:lang w:val="en-GB" w:eastAsia="ja-JP"/>
        </w:rPr>
        <w:t>2ACK or BLER</w:t>
      </w:r>
    </w:p>
    <w:p w:rsidR="0068318F" w:rsidRPr="007E07FC" w:rsidRDefault="0068318F" w:rsidP="0068318F">
      <w:pPr>
        <w:pStyle w:val="Heading3"/>
        <w:rPr>
          <w:lang w:val="en-GB" w:eastAsia="ja-JP"/>
        </w:rPr>
      </w:pPr>
      <w:r>
        <w:rPr>
          <w:lang w:val="en-GB" w:eastAsia="ja-JP"/>
        </w:rPr>
        <w:t xml:space="preserve">Issue#7: </w:t>
      </w:r>
      <w:r w:rsidR="00FD5609">
        <w:rPr>
          <w:lang w:val="en-GB" w:eastAsia="ja-JP"/>
        </w:rPr>
        <w:t>Multi-user PUCCH test</w:t>
      </w:r>
      <w:r>
        <w:rPr>
          <w:lang w:val="en-GB" w:eastAsia="ja-JP"/>
        </w:rPr>
        <w:t xml:space="preserve">  </w:t>
      </w:r>
    </w:p>
    <w:p w:rsidR="0068318F" w:rsidRPr="00CA311C" w:rsidRDefault="00FD5609" w:rsidP="0068318F">
      <w:pPr>
        <w:numPr>
          <w:ilvl w:val="0"/>
          <w:numId w:val="31"/>
        </w:numPr>
        <w:contextualSpacing/>
        <w:rPr>
          <w:lang w:val="en-GB" w:eastAsia="ja-JP"/>
        </w:rPr>
      </w:pPr>
      <w:r>
        <w:rPr>
          <w:lang w:val="en-GB" w:eastAsia="ja-JP"/>
        </w:rPr>
        <w:t>Whether to consider multi-user PUCCH test in Rel-15</w:t>
      </w:r>
    </w:p>
    <w:p w:rsidR="0068318F" w:rsidRDefault="0068318F" w:rsidP="00FD5609">
      <w:pPr>
        <w:numPr>
          <w:ilvl w:val="1"/>
          <w:numId w:val="31"/>
        </w:numPr>
        <w:contextualSpacing/>
        <w:rPr>
          <w:lang w:val="en-GB" w:eastAsia="ja-JP"/>
        </w:rPr>
      </w:pPr>
      <w:r w:rsidRPr="00CA311C">
        <w:rPr>
          <w:lang w:val="en-GB" w:eastAsia="ja-JP"/>
        </w:rPr>
        <w:t>Option 1 (</w:t>
      </w:r>
      <w:r>
        <w:rPr>
          <w:lang w:val="en-GB" w:eastAsia="ja-JP"/>
        </w:rPr>
        <w:t>China Telecom</w:t>
      </w:r>
      <w:r w:rsidRPr="00CA311C">
        <w:rPr>
          <w:lang w:val="en-GB" w:eastAsia="ja-JP"/>
        </w:rPr>
        <w:t xml:space="preserve">): </w:t>
      </w:r>
      <w:r w:rsidR="00FD5609">
        <w:rPr>
          <w:lang w:val="en-GB" w:eastAsia="ja-JP"/>
        </w:rPr>
        <w:t>Yes</w:t>
      </w:r>
    </w:p>
    <w:p w:rsidR="00FD5609" w:rsidRPr="00FD5609" w:rsidRDefault="00FD5609" w:rsidP="00FD5609">
      <w:pPr>
        <w:numPr>
          <w:ilvl w:val="1"/>
          <w:numId w:val="31"/>
        </w:numPr>
        <w:contextualSpacing/>
        <w:rPr>
          <w:lang w:val="en-GB" w:eastAsia="ja-JP"/>
        </w:rPr>
      </w:pPr>
      <w:r>
        <w:rPr>
          <w:lang w:val="en-GB" w:eastAsia="ja-JP"/>
        </w:rPr>
        <w:t>Note: Previous agreement “</w:t>
      </w:r>
      <w:r w:rsidRPr="00FD5609">
        <w:rPr>
          <w:lang w:val="en-GB" w:eastAsia="ja-JP"/>
        </w:rPr>
        <w:t>Study multiple user test cases after single user tests cases are completed, if needed</w:t>
      </w:r>
      <w:r>
        <w:rPr>
          <w:lang w:val="en-GB" w:eastAsia="ja-JP"/>
        </w:rPr>
        <w:t>”</w:t>
      </w:r>
    </w:p>
    <w:p w:rsidR="0029443F" w:rsidRPr="0029443F" w:rsidRDefault="0029443F" w:rsidP="0029443F">
      <w:pPr>
        <w:pStyle w:val="RAN4H2"/>
        <w:rPr>
          <w:lang w:val="en-GB" w:eastAsia="ja-JP"/>
        </w:rPr>
      </w:pPr>
      <w:r>
        <w:rPr>
          <w:lang w:val="en-GB" w:eastAsia="ja-JP"/>
        </w:rPr>
        <w:lastRenderedPageBreak/>
        <w:t>Agreements</w:t>
      </w:r>
    </w:p>
    <w:p w:rsidR="00CD7492" w:rsidRDefault="0029443F" w:rsidP="00A37002">
      <w:pPr>
        <w:pStyle w:val="RAN4H1"/>
      </w:pPr>
      <w:r>
        <w:t>PRACH</w:t>
      </w:r>
    </w:p>
    <w:p w:rsidR="007916A3" w:rsidRDefault="007916A3" w:rsidP="007916A3">
      <w:pPr>
        <w:pStyle w:val="RAN4H2"/>
        <w:rPr>
          <w:rFonts w:eastAsia="Calibri"/>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757"/>
        <w:gridCol w:w="1164"/>
        <w:gridCol w:w="5820"/>
      </w:tblGrid>
      <w:tr w:rsidR="007916A3" w:rsidRPr="007E07FC" w:rsidTr="005746CE">
        <w:trPr>
          <w:trHeight w:val="589"/>
          <w:jc w:val="center"/>
        </w:trPr>
        <w:tc>
          <w:tcPr>
            <w:tcW w:w="0" w:type="auto"/>
            <w:shd w:val="clear" w:color="auto" w:fill="auto"/>
          </w:tcPr>
          <w:p w:rsidR="007916A3" w:rsidRPr="007E07FC" w:rsidRDefault="007916A3" w:rsidP="005746CE">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Tdoc</w:t>
            </w:r>
          </w:p>
        </w:tc>
        <w:tc>
          <w:tcPr>
            <w:tcW w:w="0" w:type="auto"/>
            <w:shd w:val="clear" w:color="auto" w:fill="auto"/>
          </w:tcPr>
          <w:p w:rsidR="007916A3" w:rsidRPr="007E07FC" w:rsidRDefault="007916A3" w:rsidP="005746CE">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Title</w:t>
            </w:r>
          </w:p>
        </w:tc>
        <w:tc>
          <w:tcPr>
            <w:tcW w:w="0" w:type="auto"/>
            <w:shd w:val="clear" w:color="auto" w:fill="auto"/>
          </w:tcPr>
          <w:p w:rsidR="007916A3" w:rsidRPr="007E07FC" w:rsidRDefault="007916A3" w:rsidP="005746CE">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Source</w:t>
            </w:r>
          </w:p>
        </w:tc>
        <w:tc>
          <w:tcPr>
            <w:tcW w:w="0" w:type="auto"/>
            <w:shd w:val="clear" w:color="auto" w:fill="auto"/>
          </w:tcPr>
          <w:p w:rsidR="007916A3" w:rsidRPr="007E07FC" w:rsidRDefault="007916A3" w:rsidP="005746CE">
            <w:pPr>
              <w:widowControl w:val="0"/>
              <w:adjustRightInd w:val="0"/>
              <w:snapToGrid w:val="0"/>
              <w:spacing w:before="0" w:after="0" w:line="240" w:lineRule="auto"/>
              <w:rPr>
                <w:rFonts w:eastAsia="Times New Roman" w:cs="Times New Roman"/>
                <w:b/>
                <w:szCs w:val="20"/>
                <w:lang w:eastAsia="zh-CN"/>
              </w:rPr>
            </w:pPr>
            <w:r w:rsidRPr="007E07FC">
              <w:rPr>
                <w:rFonts w:eastAsia="Times New Roman" w:cs="Times New Roman"/>
                <w:b/>
                <w:szCs w:val="20"/>
                <w:lang w:eastAsia="zh-CN"/>
              </w:rPr>
              <w:t>Proposal</w:t>
            </w:r>
          </w:p>
        </w:tc>
      </w:tr>
      <w:tr w:rsidR="00F70412" w:rsidRPr="007E07FC" w:rsidTr="00F70412">
        <w:trPr>
          <w:trHeight w:val="589"/>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3" w:history="1">
              <w:r w:rsidR="00F70412" w:rsidRPr="00863CBA">
                <w:rPr>
                  <w:rFonts w:ascii="Arial" w:eastAsia="Times New Roman" w:hAnsi="Arial" w:cs="Arial"/>
                  <w:b/>
                  <w:bCs/>
                  <w:color w:val="0000FF"/>
                  <w:sz w:val="16"/>
                  <w:szCs w:val="16"/>
                  <w:u w:val="single"/>
                </w:rPr>
                <w:t>R4-1808610</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On NR PRACH demodulation requirements</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China Telecom</w:t>
            </w:r>
          </w:p>
        </w:tc>
        <w:tc>
          <w:tcPr>
            <w:tcW w:w="0" w:type="auto"/>
          </w:tcPr>
          <w:p w:rsidR="00F70412" w:rsidRPr="006942FD" w:rsidRDefault="00F70412" w:rsidP="00F70412">
            <w:pPr>
              <w:snapToGrid w:val="0"/>
              <w:spacing w:before="0" w:line="240" w:lineRule="auto"/>
              <w:jc w:val="both"/>
              <w:rPr>
                <w:rFonts w:eastAsia="宋体" w:cs="Times New Roman"/>
                <w:i/>
                <w:sz w:val="21"/>
                <w:szCs w:val="24"/>
                <w:lang w:eastAsia="zh-CN"/>
              </w:rPr>
            </w:pPr>
            <w:r w:rsidRPr="006942FD">
              <w:rPr>
                <w:rFonts w:eastAsia="宋体" w:cs="Times New Roman" w:hint="eastAsia"/>
                <w:b/>
                <w:i/>
                <w:sz w:val="21"/>
                <w:szCs w:val="24"/>
                <w:u w:val="single"/>
                <w:lang w:eastAsia="zh-CN"/>
              </w:rPr>
              <w:t>Proposal 1</w:t>
            </w:r>
            <w:r w:rsidRPr="006942FD">
              <w:rPr>
                <w:rFonts w:eastAsia="宋体" w:cs="Times New Roman" w:hint="eastAsia"/>
                <w:b/>
                <w:i/>
                <w:sz w:val="21"/>
                <w:szCs w:val="24"/>
                <w:lang w:eastAsia="zh-CN"/>
              </w:rPr>
              <w:t xml:space="preserve">: </w:t>
            </w:r>
            <w:r w:rsidRPr="006942FD">
              <w:rPr>
                <w:rFonts w:eastAsia="宋体" w:cs="Times New Roman" w:hint="eastAsia"/>
                <w:i/>
                <w:sz w:val="21"/>
                <w:szCs w:val="24"/>
                <w:lang w:eastAsia="zh-CN"/>
              </w:rPr>
              <w:t>If BS</w:t>
            </w:r>
            <w:r w:rsidRPr="006942FD">
              <w:rPr>
                <w:rFonts w:eastAsia="宋体" w:cs="Times New Roman" w:hint="eastAsia"/>
                <w:b/>
                <w:i/>
                <w:sz w:val="21"/>
                <w:szCs w:val="24"/>
                <w:lang w:eastAsia="zh-CN"/>
              </w:rPr>
              <w:t xml:space="preserve"> </w:t>
            </w:r>
            <w:r w:rsidRPr="006942FD">
              <w:rPr>
                <w:rFonts w:eastAsia="宋体" w:cs="Times New Roman" w:hint="eastAsia"/>
                <w:i/>
                <w:sz w:val="21"/>
                <w:szCs w:val="24"/>
                <w:lang w:eastAsia="zh-CN"/>
              </w:rPr>
              <w:t xml:space="preserve">is requested to implement all the preamble formats, cover preamble </w:t>
            </w:r>
            <w:r w:rsidRPr="006942FD">
              <w:rPr>
                <w:rFonts w:eastAsia="宋体" w:cs="Times New Roman"/>
                <w:i/>
                <w:sz w:val="21"/>
                <w:szCs w:val="24"/>
                <w:lang w:eastAsia="zh-CN"/>
              </w:rPr>
              <w:t>format</w:t>
            </w:r>
            <w:r w:rsidRPr="006942FD">
              <w:rPr>
                <w:rFonts w:eastAsia="宋体" w:cs="Times New Roman" w:hint="eastAsia"/>
                <w:i/>
                <w:sz w:val="21"/>
                <w:szCs w:val="24"/>
                <w:lang w:eastAsia="zh-CN"/>
              </w:rPr>
              <w:t xml:space="preserve"> 0, 1, 2, 3, A1, A2, A3, B4, C0 in </w:t>
            </w:r>
            <w:r w:rsidRPr="006942FD">
              <w:rPr>
                <w:rFonts w:eastAsia="宋体" w:cs="Times New Roman"/>
                <w:i/>
                <w:sz w:val="21"/>
                <w:szCs w:val="24"/>
                <w:lang w:eastAsia="zh-CN"/>
              </w:rPr>
              <w:t>demodulation</w:t>
            </w:r>
            <w:r w:rsidRPr="006942FD">
              <w:rPr>
                <w:rFonts w:eastAsia="宋体" w:cs="Times New Roman" w:hint="eastAsia"/>
                <w:i/>
                <w:sz w:val="21"/>
                <w:szCs w:val="24"/>
                <w:lang w:eastAsia="zh-CN"/>
              </w:rPr>
              <w:t xml:space="preserve"> test.</w:t>
            </w:r>
          </w:p>
          <w:p w:rsidR="00F70412" w:rsidRPr="006942FD" w:rsidRDefault="00F70412" w:rsidP="00F70412">
            <w:pPr>
              <w:snapToGrid w:val="0"/>
              <w:spacing w:before="0" w:line="240" w:lineRule="auto"/>
              <w:jc w:val="both"/>
              <w:rPr>
                <w:rFonts w:eastAsia="宋体" w:cs="Times New Roman"/>
                <w:i/>
                <w:sz w:val="21"/>
                <w:szCs w:val="24"/>
                <w:lang w:eastAsia="zh-CN"/>
              </w:rPr>
            </w:pPr>
            <w:r w:rsidRPr="006942FD">
              <w:rPr>
                <w:rFonts w:eastAsia="宋体" w:cs="Times New Roman" w:hint="eastAsia"/>
                <w:b/>
                <w:i/>
                <w:sz w:val="21"/>
                <w:szCs w:val="24"/>
                <w:u w:val="single"/>
                <w:lang w:eastAsia="zh-CN"/>
              </w:rPr>
              <w:t>Proposal 2</w:t>
            </w:r>
            <w:r w:rsidRPr="006942FD">
              <w:rPr>
                <w:rFonts w:eastAsia="宋体" w:cs="Times New Roman" w:hint="eastAsia"/>
                <w:b/>
                <w:i/>
                <w:sz w:val="21"/>
                <w:szCs w:val="24"/>
                <w:lang w:eastAsia="zh-CN"/>
              </w:rPr>
              <w:t xml:space="preserve">: </w:t>
            </w:r>
            <w:r w:rsidRPr="006942FD">
              <w:rPr>
                <w:rFonts w:eastAsia="宋体" w:cs="Times New Roman"/>
                <w:i/>
                <w:sz w:val="21"/>
                <w:szCs w:val="24"/>
                <w:lang w:eastAsia="zh-CN"/>
              </w:rPr>
              <w:t>60 kHz sub-carrier spacing is de-prioritized for PRACH</w:t>
            </w:r>
            <w:r w:rsidRPr="006942FD">
              <w:rPr>
                <w:rFonts w:eastAsia="宋体" w:cs="Times New Roman" w:hint="eastAsia"/>
                <w:i/>
                <w:sz w:val="21"/>
                <w:szCs w:val="24"/>
                <w:lang w:eastAsia="zh-CN"/>
              </w:rPr>
              <w:t xml:space="preserve"> in FR1, and</w:t>
            </w:r>
            <w:r w:rsidRPr="006942FD">
              <w:rPr>
                <w:rFonts w:eastAsia="宋体" w:cs="Times New Roman"/>
                <w:i/>
                <w:sz w:val="21"/>
                <w:szCs w:val="24"/>
                <w:lang w:eastAsia="zh-CN"/>
              </w:rPr>
              <w:t xml:space="preserve"> </w:t>
            </w:r>
            <w:r w:rsidRPr="006942FD">
              <w:rPr>
                <w:rFonts w:eastAsia="宋体" w:cs="Times New Roman" w:hint="eastAsia"/>
                <w:i/>
                <w:sz w:val="21"/>
                <w:szCs w:val="24"/>
                <w:lang w:eastAsia="zh-CN"/>
              </w:rPr>
              <w:t>o</w:t>
            </w:r>
            <w:r w:rsidRPr="006942FD">
              <w:rPr>
                <w:rFonts w:eastAsia="宋体" w:cs="Times New Roman"/>
                <w:i/>
                <w:sz w:val="21"/>
                <w:szCs w:val="24"/>
                <w:lang w:eastAsia="zh-CN"/>
              </w:rPr>
              <w:t>ther sub-carrier spacings are to be tested</w:t>
            </w:r>
            <w:r w:rsidRPr="006942FD">
              <w:rPr>
                <w:rFonts w:eastAsia="宋体" w:cs="Times New Roman" w:hint="eastAsia"/>
                <w:i/>
                <w:sz w:val="21"/>
                <w:szCs w:val="24"/>
                <w:lang w:eastAsia="zh-CN"/>
              </w:rPr>
              <w:t>.</w:t>
            </w:r>
          </w:p>
          <w:p w:rsidR="00F70412" w:rsidRPr="006942FD" w:rsidRDefault="00F70412" w:rsidP="00F70412">
            <w:pPr>
              <w:snapToGrid w:val="0"/>
              <w:spacing w:before="0" w:line="240" w:lineRule="auto"/>
              <w:jc w:val="both"/>
              <w:rPr>
                <w:rFonts w:eastAsia="宋体" w:cs="Times New Roman"/>
                <w:i/>
                <w:sz w:val="21"/>
                <w:szCs w:val="24"/>
                <w:lang w:eastAsia="zh-CN"/>
              </w:rPr>
            </w:pPr>
            <w:r w:rsidRPr="006942FD">
              <w:rPr>
                <w:rFonts w:eastAsia="宋体" w:cs="Times New Roman" w:hint="eastAsia"/>
                <w:b/>
                <w:i/>
                <w:sz w:val="21"/>
                <w:szCs w:val="24"/>
                <w:u w:val="single"/>
                <w:lang w:eastAsia="zh-CN"/>
              </w:rPr>
              <w:t>Proposal 3</w:t>
            </w:r>
            <w:r w:rsidRPr="006942FD">
              <w:rPr>
                <w:rFonts w:eastAsia="宋体" w:cs="Times New Roman" w:hint="eastAsia"/>
                <w:b/>
                <w:i/>
                <w:sz w:val="21"/>
                <w:szCs w:val="24"/>
                <w:lang w:eastAsia="zh-CN"/>
              </w:rPr>
              <w:t xml:space="preserve">: </w:t>
            </w:r>
            <w:r w:rsidRPr="006942FD">
              <w:rPr>
                <w:rFonts w:eastAsia="宋体" w:cs="Times New Roman" w:hint="eastAsia"/>
                <w:i/>
                <w:sz w:val="21"/>
                <w:szCs w:val="24"/>
                <w:lang w:eastAsia="zh-CN"/>
              </w:rPr>
              <w:t xml:space="preserve">Define </w:t>
            </w:r>
            <w:r w:rsidRPr="006942FD">
              <w:rPr>
                <w:rFonts w:eastAsia="宋体" w:cs="Times New Roman"/>
                <w:i/>
                <w:sz w:val="21"/>
                <w:szCs w:val="24"/>
                <w:lang w:eastAsia="zh-CN"/>
              </w:rPr>
              <w:t>requirements</w:t>
            </w:r>
            <w:r w:rsidRPr="006942FD">
              <w:rPr>
                <w:rFonts w:eastAsia="宋体" w:cs="Times New Roman" w:hint="eastAsia"/>
                <w:b/>
                <w:i/>
                <w:sz w:val="21"/>
                <w:szCs w:val="24"/>
                <w:lang w:eastAsia="zh-CN"/>
              </w:rPr>
              <w:t xml:space="preserve"> </w:t>
            </w:r>
            <w:r w:rsidRPr="006942FD">
              <w:rPr>
                <w:rFonts w:eastAsia="宋体" w:cs="Times New Roman"/>
                <w:i/>
                <w:sz w:val="21"/>
                <w:szCs w:val="24"/>
                <w:lang w:eastAsia="zh-CN"/>
              </w:rPr>
              <w:t xml:space="preserve">for </w:t>
            </w:r>
            <w:r w:rsidRPr="006942FD">
              <w:rPr>
                <w:rFonts w:eastAsia="宋体" w:cs="Times New Roman" w:hint="eastAsia"/>
                <w:i/>
                <w:sz w:val="21"/>
                <w:szCs w:val="24"/>
                <w:lang w:eastAsia="zh-CN"/>
              </w:rPr>
              <w:t>r</w:t>
            </w:r>
            <w:r w:rsidRPr="006942FD">
              <w:rPr>
                <w:rFonts w:eastAsia="宋体" w:cs="Times New Roman"/>
                <w:i/>
                <w:sz w:val="21"/>
                <w:szCs w:val="24"/>
                <w:lang w:eastAsia="zh-CN"/>
              </w:rPr>
              <w:t>estricted sets</w:t>
            </w:r>
            <w:r w:rsidRPr="006942FD">
              <w:rPr>
                <w:rFonts w:eastAsia="宋体" w:cs="Times New Roman" w:hint="eastAsia"/>
                <w:i/>
                <w:sz w:val="21"/>
                <w:szCs w:val="24"/>
                <w:lang w:eastAsia="zh-CN"/>
              </w:rPr>
              <w:t xml:space="preserve"> type A and type B</w:t>
            </w:r>
            <w:r w:rsidRPr="006942FD">
              <w:rPr>
                <w:rFonts w:eastAsia="宋体" w:cs="Times New Roman"/>
                <w:i/>
                <w:sz w:val="21"/>
                <w:szCs w:val="24"/>
                <w:lang w:eastAsia="zh-CN"/>
              </w:rPr>
              <w:t xml:space="preserve"> </w:t>
            </w:r>
            <w:r w:rsidRPr="006942FD">
              <w:rPr>
                <w:rFonts w:eastAsia="宋体" w:cs="Times New Roman" w:hint="eastAsia"/>
                <w:i/>
                <w:sz w:val="21"/>
                <w:szCs w:val="24"/>
                <w:lang w:eastAsia="zh-CN"/>
              </w:rPr>
              <w:t xml:space="preserve">in scenarios with </w:t>
            </w:r>
            <w:r w:rsidRPr="006942FD">
              <w:rPr>
                <w:rFonts w:eastAsia="宋体" w:cs="Times New Roman"/>
                <w:i/>
                <w:sz w:val="21"/>
                <w:szCs w:val="24"/>
                <w:lang w:eastAsia="zh-CN"/>
              </w:rPr>
              <w:t>high frequency offset</w:t>
            </w:r>
            <w:r w:rsidRPr="006942FD">
              <w:rPr>
                <w:rFonts w:eastAsia="宋体" w:cs="Times New Roman" w:hint="eastAsia"/>
                <w:i/>
                <w:sz w:val="21"/>
                <w:szCs w:val="24"/>
                <w:lang w:eastAsia="zh-CN"/>
              </w:rPr>
              <w:t>.</w:t>
            </w:r>
          </w:p>
          <w:p w:rsidR="00F70412" w:rsidRPr="006942FD" w:rsidRDefault="00F70412" w:rsidP="00F70412">
            <w:pPr>
              <w:tabs>
                <w:tab w:val="center" w:pos="4536"/>
              </w:tabs>
              <w:snapToGrid w:val="0"/>
              <w:spacing w:before="0" w:line="240" w:lineRule="auto"/>
              <w:jc w:val="both"/>
              <w:rPr>
                <w:rFonts w:eastAsia="宋体" w:cs="Times New Roman"/>
                <w:i/>
                <w:sz w:val="21"/>
                <w:szCs w:val="21"/>
                <w:lang w:eastAsia="zh-CN"/>
              </w:rPr>
            </w:pPr>
            <w:r w:rsidRPr="006942FD">
              <w:rPr>
                <w:rFonts w:eastAsia="宋体" w:cs="Times New Roman" w:hint="eastAsia"/>
                <w:b/>
                <w:i/>
                <w:sz w:val="21"/>
                <w:szCs w:val="21"/>
                <w:u w:val="single"/>
                <w:lang w:eastAsia="zh-CN"/>
              </w:rPr>
              <w:t>Proposal 4</w:t>
            </w:r>
            <w:r w:rsidRPr="006942FD">
              <w:rPr>
                <w:rFonts w:eastAsia="宋体" w:cs="Times New Roman" w:hint="eastAsia"/>
                <w:b/>
                <w:i/>
                <w:sz w:val="21"/>
                <w:szCs w:val="21"/>
                <w:lang w:eastAsia="zh-CN"/>
              </w:rPr>
              <w:t xml:space="preserve">: </w:t>
            </w:r>
            <w:r w:rsidRPr="006942FD">
              <w:rPr>
                <w:rFonts w:eastAsia="宋体" w:cs="Times New Roman"/>
                <w:i/>
                <w:sz w:val="21"/>
                <w:szCs w:val="21"/>
                <w:lang w:val="en-GB" w:eastAsia="zh-CN"/>
              </w:rPr>
              <w:t>For conducted</w:t>
            </w:r>
            <w:r w:rsidRPr="006942FD">
              <w:rPr>
                <w:rFonts w:eastAsia="宋体" w:cs="Times New Roman" w:hint="eastAsia"/>
                <w:i/>
                <w:sz w:val="21"/>
                <w:szCs w:val="21"/>
                <w:lang w:val="en-GB" w:eastAsia="zh-CN"/>
              </w:rPr>
              <w:t xml:space="preserve"> </w:t>
            </w:r>
            <w:r w:rsidRPr="006942FD">
              <w:rPr>
                <w:rFonts w:eastAsia="宋体" w:cs="Times New Roman"/>
                <w:i/>
                <w:sz w:val="21"/>
                <w:szCs w:val="21"/>
                <w:lang w:val="en-GB" w:eastAsia="zh-CN"/>
              </w:rPr>
              <w:t>test, 2, 4 and 8Rx are included</w:t>
            </w:r>
            <w:r w:rsidRPr="006942FD">
              <w:rPr>
                <w:rFonts w:eastAsia="宋体" w:cs="Times New Roman"/>
                <w:i/>
                <w:sz w:val="21"/>
                <w:szCs w:val="21"/>
                <w:lang w:eastAsia="zh-CN"/>
              </w:rPr>
              <w:t>.</w:t>
            </w:r>
          </w:p>
        </w:tc>
      </w:tr>
      <w:tr w:rsidR="00F70412" w:rsidRPr="007E07FC" w:rsidTr="00F70412">
        <w:trPr>
          <w:trHeight w:val="588"/>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4" w:history="1">
              <w:r w:rsidR="00F70412" w:rsidRPr="00863CBA">
                <w:rPr>
                  <w:rFonts w:ascii="Arial" w:eastAsia="Times New Roman" w:hAnsi="Arial" w:cs="Arial"/>
                  <w:b/>
                  <w:bCs/>
                  <w:color w:val="0000FF"/>
                  <w:sz w:val="16"/>
                  <w:szCs w:val="16"/>
                  <w:u w:val="single"/>
                </w:rPr>
                <w:t>R4-1808619</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On NR BS PRACH performance requirements</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ZTE Wistron Telecom AB</w:t>
            </w:r>
          </w:p>
        </w:tc>
        <w:tc>
          <w:tcPr>
            <w:tcW w:w="0" w:type="auto"/>
          </w:tcPr>
          <w:p w:rsidR="00F70412" w:rsidRPr="006942FD" w:rsidRDefault="00F70412" w:rsidP="00F70412">
            <w:pPr>
              <w:widowControl w:val="0"/>
              <w:spacing w:before="0" w:after="0" w:line="240" w:lineRule="auto"/>
              <w:jc w:val="both"/>
              <w:rPr>
                <w:rFonts w:eastAsia="宋体" w:cs="Times New Roman"/>
                <w:b/>
                <w:sz w:val="22"/>
                <w:lang w:eastAsia="zh-CN"/>
              </w:rPr>
            </w:pPr>
            <w:r w:rsidRPr="006942FD">
              <w:rPr>
                <w:rFonts w:eastAsia="宋体" w:cs="Times New Roman" w:hint="eastAsia"/>
                <w:b/>
                <w:sz w:val="22"/>
                <w:lang w:eastAsia="zh-CN"/>
              </w:rPr>
              <w:t>Observation</w:t>
            </w:r>
            <w:r w:rsidRPr="006942FD">
              <w:rPr>
                <w:rFonts w:eastAsia="宋体" w:cs="Times New Roman"/>
                <w:b/>
                <w:sz w:val="22"/>
                <w:lang w:eastAsia="zh-CN"/>
              </w:rPr>
              <w:t xml:space="preserve"> 1: For FR1 conducted with AWGN channel, the simulation results of SNR for missed detection probability &lt; 1% are the same for SCS 15 kHz and SCS 30 kHz for the same preamble format.</w:t>
            </w:r>
          </w:p>
        </w:tc>
      </w:tr>
      <w:tr w:rsidR="00F70412" w:rsidRPr="007E07FC" w:rsidTr="00F70412">
        <w:trPr>
          <w:trHeight w:val="699"/>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5" w:history="1">
              <w:r w:rsidR="00F70412" w:rsidRPr="00863CBA">
                <w:rPr>
                  <w:rFonts w:ascii="Arial" w:eastAsia="Times New Roman" w:hAnsi="Arial" w:cs="Arial"/>
                  <w:b/>
                  <w:bCs/>
                  <w:color w:val="0000FF"/>
                  <w:sz w:val="16"/>
                  <w:szCs w:val="16"/>
                  <w:u w:val="single"/>
                </w:rPr>
                <w:t>R4-1808681</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Discussion on NR PRACH demodulation performance requirements</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Ericsson</w:t>
            </w:r>
          </w:p>
        </w:tc>
        <w:tc>
          <w:tcPr>
            <w:tcW w:w="0" w:type="auto"/>
          </w:tcPr>
          <w:p w:rsidR="00F70412" w:rsidRPr="00846133" w:rsidRDefault="00F70412" w:rsidP="00F70412">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宋体" w:hAnsi="Calibri" w:cs="Times New Roman"/>
                <w:noProof/>
                <w:sz w:val="22"/>
                <w:lang w:eastAsia="zh-CN"/>
              </w:rPr>
            </w:pPr>
            <w:r w:rsidRPr="00846133">
              <w:rPr>
                <w:rFonts w:ascii="Arial" w:eastAsia="宋体" w:hAnsi="Arial" w:cs="Times New Roman"/>
                <w:b/>
                <w:noProof/>
                <w:lang w:eastAsia="zh-CN"/>
              </w:rPr>
              <w:t>Proposal 1</w:t>
            </w:r>
            <w:r w:rsidRPr="00846133">
              <w:rPr>
                <w:rFonts w:ascii="Calibri" w:eastAsia="宋体" w:hAnsi="Calibri" w:cs="Times New Roman"/>
                <w:noProof/>
                <w:sz w:val="22"/>
                <w:lang w:eastAsia="zh-CN"/>
              </w:rPr>
              <w:tab/>
            </w:r>
            <w:r w:rsidRPr="00846133">
              <w:rPr>
                <w:rFonts w:ascii="Arial" w:eastAsia="宋体" w:hAnsi="Arial" w:cs="Times New Roman"/>
                <w:b/>
                <w:noProof/>
                <w:lang w:eastAsia="zh-CN"/>
              </w:rPr>
              <w:t>For long sequence, requirements are defined only for format 0 in Rel-15. Format 1/2/3 can be discussed in future release if needed.</w:t>
            </w:r>
          </w:p>
          <w:p w:rsidR="00F70412" w:rsidRPr="00846133" w:rsidRDefault="00F70412" w:rsidP="00F70412">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宋体" w:hAnsi="Calibri" w:cs="Times New Roman"/>
                <w:noProof/>
                <w:sz w:val="22"/>
                <w:lang w:eastAsia="zh-CN"/>
              </w:rPr>
            </w:pPr>
            <w:r w:rsidRPr="00846133">
              <w:rPr>
                <w:rFonts w:ascii="Arial" w:eastAsia="宋体" w:hAnsi="Arial" w:cs="Times New Roman"/>
                <w:b/>
                <w:noProof/>
                <w:lang w:eastAsia="zh-CN"/>
              </w:rPr>
              <w:t>Proposal 2</w:t>
            </w:r>
            <w:r w:rsidRPr="00846133">
              <w:rPr>
                <w:rFonts w:ascii="Calibri" w:eastAsia="宋体" w:hAnsi="Calibri" w:cs="Times New Roman"/>
                <w:noProof/>
                <w:sz w:val="22"/>
                <w:lang w:eastAsia="zh-CN"/>
              </w:rPr>
              <w:tab/>
            </w:r>
            <w:r w:rsidRPr="00846133">
              <w:rPr>
                <w:rFonts w:ascii="Arial" w:eastAsia="宋体" w:hAnsi="Arial" w:cs="Times New Roman"/>
                <w:b/>
                <w:noProof/>
                <w:lang w:eastAsia="zh-CN"/>
              </w:rPr>
              <w:t>Compared A1, B1 and C0, A3 and B4 shall be prioritized as the selected PRACH format with short sequence</w:t>
            </w:r>
          </w:p>
          <w:p w:rsidR="00F70412" w:rsidRPr="00846133" w:rsidRDefault="00F70412" w:rsidP="00F70412">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宋体" w:hAnsi="Calibri" w:cs="Times New Roman"/>
                <w:noProof/>
                <w:sz w:val="22"/>
                <w:lang w:eastAsia="zh-CN"/>
              </w:rPr>
            </w:pPr>
            <w:r w:rsidRPr="00846133">
              <w:rPr>
                <w:rFonts w:ascii="Arial" w:eastAsia="宋体" w:hAnsi="Arial" w:cs="Times New Roman"/>
                <w:b/>
                <w:noProof/>
                <w:lang w:eastAsia="zh-CN"/>
              </w:rPr>
              <w:t>Proposal 3</w:t>
            </w:r>
            <w:r w:rsidRPr="00846133">
              <w:rPr>
                <w:rFonts w:ascii="Calibri" w:eastAsia="宋体" w:hAnsi="Calibri" w:cs="Times New Roman"/>
                <w:noProof/>
                <w:sz w:val="22"/>
                <w:lang w:eastAsia="zh-CN"/>
              </w:rPr>
              <w:tab/>
            </w:r>
            <w:r w:rsidRPr="00846133">
              <w:rPr>
                <w:rFonts w:ascii="Arial" w:eastAsia="宋体" w:hAnsi="Arial" w:cs="Times New Roman"/>
                <w:b/>
                <w:noProof/>
                <w:lang w:eastAsia="zh-CN"/>
              </w:rPr>
              <w:t>RAN4 will not define performance requirements for restricted sets in Rel-15.</w:t>
            </w:r>
          </w:p>
        </w:tc>
      </w:tr>
      <w:tr w:rsidR="00F70412" w:rsidRPr="007E07FC" w:rsidTr="00F70412">
        <w:trPr>
          <w:trHeight w:val="540"/>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6" w:history="1">
              <w:r w:rsidR="00F70412" w:rsidRPr="00863CBA">
                <w:rPr>
                  <w:rFonts w:ascii="Arial" w:eastAsia="Times New Roman" w:hAnsi="Arial" w:cs="Arial"/>
                  <w:b/>
                  <w:bCs/>
                  <w:color w:val="0000FF"/>
                  <w:sz w:val="16"/>
                  <w:szCs w:val="16"/>
                  <w:u w:val="single"/>
                </w:rPr>
                <w:t>R4-1808900</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Discussion and simulation results for NR PRACH</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Samsung</w:t>
            </w:r>
          </w:p>
        </w:tc>
        <w:tc>
          <w:tcPr>
            <w:tcW w:w="0" w:type="auto"/>
          </w:tcPr>
          <w:p w:rsidR="00F70412" w:rsidRPr="000F3777" w:rsidRDefault="00F70412" w:rsidP="00F70412">
            <w:pPr>
              <w:spacing w:before="0" w:after="160" w:line="256" w:lineRule="auto"/>
              <w:jc w:val="both"/>
              <w:rPr>
                <w:rFonts w:eastAsia="DengXian" w:cs="Times New Roman"/>
                <w:b/>
                <w:lang w:eastAsia="zh-CN"/>
              </w:rPr>
            </w:pPr>
            <w:r w:rsidRPr="000F3777">
              <w:rPr>
                <w:rFonts w:eastAsia="DengXian" w:cs="Times New Roman"/>
                <w:b/>
              </w:rPr>
              <w:t xml:space="preserve">Proposal 1: </w:t>
            </w:r>
            <w:r w:rsidRPr="000F3777">
              <w:rPr>
                <w:rFonts w:eastAsia="DengXian" w:cs="Times New Roman" w:hint="eastAsia"/>
                <w:b/>
                <w:lang w:eastAsia="zh-CN"/>
              </w:rPr>
              <w:t>For PRACH format with long sequence format</w:t>
            </w:r>
            <w:r w:rsidRPr="000F3777">
              <w:rPr>
                <w:rFonts w:eastAsia="DengXian" w:cs="Times New Roman"/>
                <w:b/>
                <w:lang w:eastAsia="zh-CN"/>
              </w:rPr>
              <w:t>, only</w:t>
            </w:r>
            <w:r w:rsidRPr="000F3777">
              <w:rPr>
                <w:rFonts w:eastAsia="DengXian" w:cs="Times New Roman" w:hint="eastAsia"/>
                <w:b/>
                <w:lang w:eastAsia="zh-CN"/>
              </w:rPr>
              <w:t xml:space="preserve"> define the </w:t>
            </w:r>
            <w:r w:rsidRPr="000F3777">
              <w:rPr>
                <w:rFonts w:eastAsia="DengXian" w:cs="Times New Roman"/>
                <w:b/>
                <w:lang w:eastAsia="zh-CN"/>
              </w:rPr>
              <w:t>performance</w:t>
            </w:r>
            <w:r w:rsidRPr="000F3777">
              <w:rPr>
                <w:rFonts w:eastAsia="DengXian" w:cs="Times New Roman" w:hint="eastAsia"/>
                <w:b/>
                <w:lang w:eastAsia="zh-CN"/>
              </w:rPr>
              <w:t xml:space="preserve"> requirement for Format 0 with aiming to focus on the more </w:t>
            </w:r>
            <w:r w:rsidRPr="000F3777">
              <w:rPr>
                <w:rFonts w:eastAsia="DengXian" w:cs="Times New Roman"/>
                <w:b/>
                <w:lang w:eastAsia="zh-CN"/>
              </w:rPr>
              <w:t>essential</w:t>
            </w:r>
            <w:r w:rsidRPr="000F3777">
              <w:rPr>
                <w:rFonts w:eastAsia="DengXian" w:cs="Times New Roman" w:hint="eastAsia"/>
                <w:b/>
                <w:lang w:eastAsia="zh-CN"/>
              </w:rPr>
              <w:t xml:space="preserve"> normal mode in Rel-15. </w:t>
            </w:r>
          </w:p>
          <w:p w:rsidR="00F70412" w:rsidRPr="000F3777" w:rsidRDefault="00F70412" w:rsidP="00F70412">
            <w:pPr>
              <w:spacing w:before="0" w:after="160" w:line="256" w:lineRule="auto"/>
              <w:jc w:val="both"/>
              <w:rPr>
                <w:rFonts w:eastAsia="DengXian" w:cs="Times New Roman"/>
                <w:b/>
                <w:lang w:eastAsia="zh-CN"/>
              </w:rPr>
            </w:pPr>
            <w:r w:rsidRPr="000F3777">
              <w:rPr>
                <w:rFonts w:eastAsia="DengXian" w:cs="Times New Roman"/>
                <w:b/>
              </w:rPr>
              <w:t xml:space="preserve">Proposal </w:t>
            </w:r>
            <w:r w:rsidRPr="000F3777">
              <w:rPr>
                <w:rFonts w:eastAsia="DengXian" w:cs="Times New Roman" w:hint="eastAsia"/>
                <w:b/>
                <w:lang w:eastAsia="zh-CN"/>
              </w:rPr>
              <w:t>2</w:t>
            </w:r>
            <w:r w:rsidRPr="000F3777">
              <w:rPr>
                <w:rFonts w:eastAsia="DengXian" w:cs="Times New Roman"/>
                <w:b/>
              </w:rPr>
              <w:t xml:space="preserve">: </w:t>
            </w:r>
            <w:r w:rsidRPr="000F3777">
              <w:rPr>
                <w:rFonts w:eastAsia="DengXian" w:cs="Times New Roman" w:hint="eastAsia"/>
                <w:b/>
                <w:lang w:eastAsia="zh-CN"/>
              </w:rPr>
              <w:t>For PRACH format with short sequence format</w:t>
            </w:r>
            <w:r w:rsidRPr="000F3777">
              <w:rPr>
                <w:rFonts w:eastAsia="DengXian" w:cs="Times New Roman"/>
                <w:b/>
                <w:lang w:eastAsia="zh-CN"/>
              </w:rPr>
              <w:t>, format</w:t>
            </w:r>
            <w:r w:rsidRPr="000F3777">
              <w:rPr>
                <w:rFonts w:eastAsia="DengXian" w:cs="Times New Roman" w:hint="eastAsia"/>
                <w:b/>
                <w:lang w:eastAsia="zh-CN"/>
              </w:rPr>
              <w:t xml:space="preserve"> C2 and A1 can be regarded as good subset to</w:t>
            </w:r>
            <w:r w:rsidRPr="000F3777">
              <w:rPr>
                <w:rFonts w:eastAsia="DengXian" w:cs="Times New Roman"/>
                <w:b/>
                <w:lang w:eastAsia="zh-CN"/>
              </w:rPr>
              <w:t xml:space="preserve"> define</w:t>
            </w:r>
            <w:r w:rsidRPr="000F3777">
              <w:rPr>
                <w:rFonts w:eastAsia="DengXian" w:cs="Times New Roman" w:hint="eastAsia"/>
                <w:b/>
                <w:lang w:eastAsia="zh-CN"/>
              </w:rPr>
              <w:t xml:space="preserve"> the performance requirement</w:t>
            </w:r>
          </w:p>
          <w:p w:rsidR="00F70412" w:rsidRPr="000F3777" w:rsidRDefault="00F70412" w:rsidP="00F70412">
            <w:pPr>
              <w:spacing w:before="0" w:after="160" w:line="256" w:lineRule="auto"/>
              <w:jc w:val="both"/>
              <w:rPr>
                <w:rFonts w:eastAsia="DengXian" w:cs="Times New Roman"/>
                <w:b/>
                <w:lang w:eastAsia="zh-CN"/>
              </w:rPr>
            </w:pPr>
            <w:r w:rsidRPr="000F3777">
              <w:rPr>
                <w:rFonts w:eastAsia="DengXian" w:cs="Times New Roman"/>
                <w:b/>
              </w:rPr>
              <w:t xml:space="preserve">Proposal </w:t>
            </w:r>
            <w:r w:rsidRPr="000F3777">
              <w:rPr>
                <w:rFonts w:eastAsia="DengXian" w:cs="Times New Roman" w:hint="eastAsia"/>
                <w:b/>
                <w:lang w:eastAsia="zh-CN"/>
              </w:rPr>
              <w:t>3</w:t>
            </w:r>
            <w:r w:rsidRPr="000F3777">
              <w:rPr>
                <w:rFonts w:eastAsia="DengXian" w:cs="Times New Roman"/>
                <w:b/>
              </w:rPr>
              <w:t xml:space="preserve">: </w:t>
            </w:r>
            <w:r w:rsidRPr="000F3777">
              <w:rPr>
                <w:rFonts w:eastAsia="DengXian" w:cs="Times New Roman" w:hint="eastAsia"/>
                <w:b/>
                <w:lang w:eastAsia="zh-CN"/>
              </w:rPr>
              <w:t xml:space="preserve">Recommend </w:t>
            </w:r>
            <w:r w:rsidRPr="000F3777">
              <w:rPr>
                <w:rFonts w:eastAsia="DengXian" w:cs="Times New Roman"/>
                <w:b/>
                <w:lang w:eastAsia="zh-CN"/>
              </w:rPr>
              <w:t>combination</w:t>
            </w:r>
            <w:r w:rsidRPr="000F3777">
              <w:rPr>
                <w:rFonts w:eastAsia="DengXian" w:cs="Times New Roman" w:hint="eastAsia"/>
                <w:b/>
                <w:lang w:eastAsia="zh-CN"/>
              </w:rPr>
              <w:t xml:space="preserve"> of preamble formats and SCS for performance </w:t>
            </w:r>
            <w:r w:rsidRPr="000F3777">
              <w:rPr>
                <w:rFonts w:eastAsia="DengXian" w:cs="Times New Roman"/>
                <w:b/>
                <w:lang w:eastAsia="zh-CN"/>
              </w:rPr>
              <w:t>requirement</w:t>
            </w:r>
            <w:r w:rsidRPr="000F3777">
              <w:rPr>
                <w:rFonts w:eastAsia="DengXian" w:cs="Times New Roman" w:hint="eastAsia"/>
                <w:b/>
                <w:lang w:eastAsia="zh-CN"/>
              </w:rPr>
              <w:t xml:space="preserve"> in Rel-15</w:t>
            </w:r>
          </w:p>
          <w:tbl>
            <w:tblPr>
              <w:tblStyle w:val="TableGrid"/>
              <w:tblW w:w="0" w:type="auto"/>
              <w:jc w:val="center"/>
              <w:tblLook w:val="04A0" w:firstRow="1" w:lastRow="0" w:firstColumn="1" w:lastColumn="0" w:noHBand="0" w:noVBand="1"/>
            </w:tblPr>
            <w:tblGrid>
              <w:gridCol w:w="1658"/>
              <w:gridCol w:w="1658"/>
              <w:gridCol w:w="1658"/>
            </w:tblGrid>
            <w:tr w:rsidR="00F70412" w:rsidRPr="000F3777" w:rsidTr="004B5F98">
              <w:trPr>
                <w:trHeight w:val="248"/>
                <w:jc w:val="center"/>
              </w:trPr>
              <w:tc>
                <w:tcPr>
                  <w:tcW w:w="1658" w:type="dxa"/>
                </w:tcPr>
                <w:p w:rsidR="00F70412" w:rsidRPr="000F3777" w:rsidRDefault="00F70412" w:rsidP="00F70412">
                  <w:pPr>
                    <w:spacing w:before="0" w:after="0" w:line="256" w:lineRule="auto"/>
                    <w:jc w:val="both"/>
                    <w:rPr>
                      <w:rFonts w:eastAsia="DengXian"/>
                      <w:b/>
                    </w:rPr>
                  </w:pPr>
                </w:p>
              </w:tc>
              <w:tc>
                <w:tcPr>
                  <w:tcW w:w="1658" w:type="dxa"/>
                </w:tcPr>
                <w:p w:rsidR="00F70412" w:rsidRPr="000F3777" w:rsidRDefault="00F70412" w:rsidP="00F70412">
                  <w:pPr>
                    <w:spacing w:before="0" w:after="0" w:line="256" w:lineRule="auto"/>
                    <w:jc w:val="both"/>
                    <w:rPr>
                      <w:rFonts w:eastAsia="DengXian"/>
                      <w:b/>
                    </w:rPr>
                  </w:pPr>
                  <w:r w:rsidRPr="000F3777">
                    <w:rPr>
                      <w:rFonts w:eastAsia="DengXian"/>
                      <w:b/>
                    </w:rPr>
                    <w:t>Burst f</w:t>
                  </w:r>
                  <w:r w:rsidRPr="000F3777">
                    <w:rPr>
                      <w:rFonts w:eastAsia="DengXian" w:hint="eastAsia"/>
                      <w:b/>
                    </w:rPr>
                    <w:t>ormat</w:t>
                  </w:r>
                </w:p>
              </w:tc>
              <w:tc>
                <w:tcPr>
                  <w:tcW w:w="1658" w:type="dxa"/>
                </w:tcPr>
                <w:p w:rsidR="00F70412" w:rsidRPr="000F3777" w:rsidRDefault="00F70412" w:rsidP="00F70412">
                  <w:pPr>
                    <w:spacing w:before="0" w:after="0" w:line="256" w:lineRule="auto"/>
                    <w:jc w:val="both"/>
                    <w:rPr>
                      <w:rFonts w:eastAsia="DengXian"/>
                      <w:b/>
                    </w:rPr>
                  </w:pPr>
                  <w:r w:rsidRPr="000F3777">
                    <w:rPr>
                      <w:rFonts w:eastAsia="DengXian" w:hint="eastAsia"/>
                      <w:b/>
                    </w:rPr>
                    <w:t>SCS</w:t>
                  </w:r>
                  <w:r w:rsidRPr="000F3777">
                    <w:rPr>
                      <w:rFonts w:eastAsia="DengXian"/>
                    </w:rPr>
                    <w:t>(kHz)</w:t>
                  </w:r>
                </w:p>
              </w:tc>
            </w:tr>
            <w:tr w:rsidR="00F70412" w:rsidRPr="000F3777" w:rsidTr="004B5F98">
              <w:trPr>
                <w:trHeight w:val="248"/>
                <w:jc w:val="center"/>
              </w:trPr>
              <w:tc>
                <w:tcPr>
                  <w:tcW w:w="1658" w:type="dxa"/>
                  <w:vMerge w:val="restart"/>
                </w:tcPr>
                <w:p w:rsidR="00F70412" w:rsidRPr="000F3777" w:rsidRDefault="00F70412" w:rsidP="00F70412">
                  <w:pPr>
                    <w:spacing w:before="0" w:after="0" w:line="256" w:lineRule="auto"/>
                    <w:jc w:val="both"/>
                    <w:rPr>
                      <w:rFonts w:eastAsia="DengXian"/>
                      <w:b/>
                    </w:rPr>
                  </w:pPr>
                  <w:r w:rsidRPr="000F3777">
                    <w:rPr>
                      <w:rFonts w:eastAsia="DengXian" w:hint="eastAsia"/>
                      <w:b/>
                    </w:rPr>
                    <w:t>FR1</w:t>
                  </w:r>
                </w:p>
              </w:tc>
              <w:tc>
                <w:tcPr>
                  <w:tcW w:w="1658" w:type="dxa"/>
                </w:tcPr>
                <w:p w:rsidR="00F70412" w:rsidRPr="000F3777" w:rsidRDefault="00F70412" w:rsidP="00F70412">
                  <w:pPr>
                    <w:spacing w:before="0" w:after="0" w:line="256" w:lineRule="auto"/>
                    <w:ind w:right="-22"/>
                    <w:jc w:val="both"/>
                    <w:rPr>
                      <w:rFonts w:eastAsia="DengXian"/>
                    </w:rPr>
                  </w:pPr>
                  <w:r w:rsidRPr="000F3777">
                    <w:rPr>
                      <w:rFonts w:eastAsia="DengXian"/>
                    </w:rPr>
                    <w:t>0</w:t>
                  </w:r>
                </w:p>
              </w:tc>
              <w:tc>
                <w:tcPr>
                  <w:tcW w:w="1658" w:type="dxa"/>
                </w:tcPr>
                <w:p w:rsidR="00F70412" w:rsidRPr="000F3777" w:rsidRDefault="00F70412" w:rsidP="00F70412">
                  <w:pPr>
                    <w:spacing w:before="0" w:after="0" w:line="256" w:lineRule="auto"/>
                    <w:ind w:right="-22"/>
                    <w:jc w:val="both"/>
                    <w:rPr>
                      <w:rFonts w:eastAsia="DengXian"/>
                    </w:rPr>
                  </w:pPr>
                  <w:r w:rsidRPr="000F3777">
                    <w:rPr>
                      <w:rFonts w:eastAsia="DengXian" w:hint="eastAsia"/>
                    </w:rPr>
                    <w:t>1.25</w:t>
                  </w:r>
                </w:p>
              </w:tc>
            </w:tr>
            <w:tr w:rsidR="00F70412" w:rsidRPr="000F3777" w:rsidTr="004B5F98">
              <w:trPr>
                <w:trHeight w:val="248"/>
                <w:jc w:val="center"/>
              </w:trPr>
              <w:tc>
                <w:tcPr>
                  <w:tcW w:w="1658" w:type="dxa"/>
                  <w:vMerge/>
                </w:tcPr>
                <w:p w:rsidR="00F70412" w:rsidRPr="000F3777" w:rsidRDefault="00F70412" w:rsidP="00F70412">
                  <w:pPr>
                    <w:spacing w:before="0" w:after="0" w:line="256" w:lineRule="auto"/>
                    <w:ind w:right="-22"/>
                    <w:jc w:val="both"/>
                    <w:rPr>
                      <w:rFonts w:eastAsia="DengXian"/>
                    </w:rPr>
                  </w:pPr>
                </w:p>
              </w:tc>
              <w:tc>
                <w:tcPr>
                  <w:tcW w:w="1658" w:type="dxa"/>
                </w:tcPr>
                <w:p w:rsidR="00F70412" w:rsidRPr="000F3777" w:rsidRDefault="00F70412" w:rsidP="00F70412">
                  <w:pPr>
                    <w:spacing w:before="0" w:after="0" w:line="256" w:lineRule="auto"/>
                    <w:ind w:right="-22"/>
                    <w:jc w:val="both"/>
                    <w:rPr>
                      <w:rFonts w:eastAsia="DengXian"/>
                    </w:rPr>
                  </w:pPr>
                  <w:r w:rsidRPr="000F3777">
                    <w:rPr>
                      <w:rFonts w:eastAsia="DengXian" w:hint="eastAsia"/>
                    </w:rPr>
                    <w:t>A1</w:t>
                  </w: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lang w:eastAsia="zh-CN"/>
                    </w:rPr>
                    <w:t>15</w:t>
                  </w:r>
                </w:p>
              </w:tc>
            </w:tr>
            <w:tr w:rsidR="00F70412" w:rsidRPr="000F3777" w:rsidTr="004B5F98">
              <w:trPr>
                <w:trHeight w:val="248"/>
                <w:jc w:val="center"/>
              </w:trPr>
              <w:tc>
                <w:tcPr>
                  <w:tcW w:w="1658" w:type="dxa"/>
                  <w:vMerge/>
                </w:tcPr>
                <w:p w:rsidR="00F70412" w:rsidRPr="000F3777" w:rsidRDefault="00F70412" w:rsidP="00F70412">
                  <w:pPr>
                    <w:spacing w:before="0" w:after="0" w:line="256" w:lineRule="auto"/>
                    <w:ind w:right="-22"/>
                    <w:jc w:val="both"/>
                    <w:rPr>
                      <w:rFonts w:eastAsia="DengXian"/>
                    </w:rPr>
                  </w:pP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rPr>
                    <w:t>C</w:t>
                  </w:r>
                  <w:r w:rsidRPr="000F3777">
                    <w:rPr>
                      <w:rFonts w:eastAsia="DengXian" w:hint="eastAsia"/>
                      <w:lang w:eastAsia="zh-CN"/>
                    </w:rPr>
                    <w:t>2</w:t>
                  </w: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lang w:eastAsia="zh-CN"/>
                    </w:rPr>
                    <w:t>15</w:t>
                  </w:r>
                </w:p>
              </w:tc>
            </w:tr>
            <w:tr w:rsidR="00F70412" w:rsidRPr="000F3777" w:rsidTr="004B5F98">
              <w:trPr>
                <w:trHeight w:val="248"/>
                <w:jc w:val="center"/>
              </w:trPr>
              <w:tc>
                <w:tcPr>
                  <w:tcW w:w="1658" w:type="dxa"/>
                  <w:vMerge w:val="restart"/>
                </w:tcPr>
                <w:p w:rsidR="00F70412" w:rsidRPr="000F3777" w:rsidRDefault="00F70412" w:rsidP="00F70412">
                  <w:pPr>
                    <w:spacing w:before="0" w:after="0" w:line="256" w:lineRule="auto"/>
                    <w:jc w:val="both"/>
                    <w:rPr>
                      <w:rFonts w:eastAsia="DengXian"/>
                      <w:b/>
                    </w:rPr>
                  </w:pPr>
                  <w:r w:rsidRPr="000F3777">
                    <w:rPr>
                      <w:rFonts w:eastAsia="DengXian" w:hint="eastAsia"/>
                      <w:b/>
                    </w:rPr>
                    <w:t>FR2</w:t>
                  </w:r>
                </w:p>
              </w:tc>
              <w:tc>
                <w:tcPr>
                  <w:tcW w:w="1658" w:type="dxa"/>
                </w:tcPr>
                <w:p w:rsidR="00F70412" w:rsidRPr="000F3777" w:rsidRDefault="00F70412" w:rsidP="00F70412">
                  <w:pPr>
                    <w:spacing w:before="0" w:after="0" w:line="256" w:lineRule="auto"/>
                    <w:ind w:right="-22"/>
                    <w:jc w:val="both"/>
                    <w:rPr>
                      <w:rFonts w:eastAsia="DengXian"/>
                    </w:rPr>
                  </w:pPr>
                  <w:r w:rsidRPr="000F3777">
                    <w:rPr>
                      <w:rFonts w:eastAsia="DengXian" w:hint="eastAsia"/>
                    </w:rPr>
                    <w:t>A1</w:t>
                  </w: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lang w:eastAsia="zh-CN"/>
                    </w:rPr>
                    <w:t>120</w:t>
                  </w:r>
                </w:p>
              </w:tc>
            </w:tr>
            <w:tr w:rsidR="00F70412" w:rsidRPr="000F3777" w:rsidTr="004B5F98">
              <w:trPr>
                <w:trHeight w:val="248"/>
                <w:jc w:val="center"/>
              </w:trPr>
              <w:tc>
                <w:tcPr>
                  <w:tcW w:w="1658" w:type="dxa"/>
                  <w:vMerge/>
                </w:tcPr>
                <w:p w:rsidR="00F70412" w:rsidRPr="000F3777" w:rsidRDefault="00F70412" w:rsidP="00F70412">
                  <w:pPr>
                    <w:spacing w:before="0" w:after="0" w:line="256" w:lineRule="auto"/>
                    <w:ind w:right="-22"/>
                    <w:jc w:val="both"/>
                    <w:rPr>
                      <w:rFonts w:eastAsia="DengXian"/>
                    </w:rPr>
                  </w:pP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rPr>
                    <w:t>C</w:t>
                  </w:r>
                  <w:r w:rsidRPr="000F3777">
                    <w:rPr>
                      <w:rFonts w:eastAsia="DengXian" w:hint="eastAsia"/>
                      <w:lang w:eastAsia="zh-CN"/>
                    </w:rPr>
                    <w:t>2</w:t>
                  </w:r>
                </w:p>
              </w:tc>
              <w:tc>
                <w:tcPr>
                  <w:tcW w:w="1658" w:type="dxa"/>
                </w:tcPr>
                <w:p w:rsidR="00F70412" w:rsidRPr="000F3777" w:rsidRDefault="00F70412" w:rsidP="00F70412">
                  <w:pPr>
                    <w:spacing w:before="0" w:after="0" w:line="256" w:lineRule="auto"/>
                    <w:ind w:right="-22"/>
                    <w:jc w:val="both"/>
                    <w:rPr>
                      <w:rFonts w:eastAsia="DengXian"/>
                      <w:lang w:eastAsia="zh-CN"/>
                    </w:rPr>
                  </w:pPr>
                  <w:r w:rsidRPr="000F3777">
                    <w:rPr>
                      <w:rFonts w:eastAsia="DengXian" w:hint="eastAsia"/>
                      <w:lang w:eastAsia="zh-CN"/>
                    </w:rPr>
                    <w:t>120</w:t>
                  </w:r>
                </w:p>
              </w:tc>
            </w:tr>
          </w:tbl>
          <w:p w:rsidR="00F70412" w:rsidRPr="007E07FC" w:rsidRDefault="00F70412" w:rsidP="00F70412">
            <w:pPr>
              <w:spacing w:before="0" w:after="160"/>
              <w:rPr>
                <w:rFonts w:eastAsia="Calibri" w:cs="Times New Roman"/>
                <w:b/>
                <w:lang w:val="en-GB"/>
              </w:rPr>
            </w:pPr>
          </w:p>
        </w:tc>
      </w:tr>
      <w:tr w:rsidR="00F70412" w:rsidRPr="007E07FC" w:rsidTr="00F70412">
        <w:trPr>
          <w:trHeight w:val="58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7" w:history="1">
              <w:r w:rsidR="00F70412" w:rsidRPr="00863CBA">
                <w:rPr>
                  <w:rFonts w:ascii="Arial" w:eastAsia="Times New Roman" w:hAnsi="Arial" w:cs="Arial"/>
                  <w:b/>
                  <w:bCs/>
                  <w:color w:val="0000FF"/>
                  <w:sz w:val="16"/>
                  <w:szCs w:val="16"/>
                  <w:u w:val="single"/>
                </w:rPr>
                <w:t>R4-1808938</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Initial simulation results on NR PRACH</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CMCC</w:t>
            </w:r>
          </w:p>
        </w:tc>
        <w:tc>
          <w:tcPr>
            <w:tcW w:w="0" w:type="auto"/>
          </w:tcPr>
          <w:p w:rsidR="00F70412" w:rsidRPr="000F3777" w:rsidRDefault="00F70412" w:rsidP="00F70412">
            <w:pPr>
              <w:spacing w:beforeLines="100" w:before="240" w:afterLines="100" w:after="240" w:line="240" w:lineRule="auto"/>
              <w:jc w:val="both"/>
              <w:rPr>
                <w:rFonts w:eastAsia="宋体" w:cs="Times New Roman"/>
                <w:bCs/>
                <w:szCs w:val="20"/>
                <w:lang w:val="en-GB" w:eastAsia="zh-CN"/>
              </w:rPr>
            </w:pPr>
            <w:r w:rsidRPr="000F3777">
              <w:rPr>
                <w:rFonts w:eastAsia="宋体" w:cs="Times New Roman" w:hint="eastAsia"/>
                <w:bCs/>
                <w:szCs w:val="20"/>
                <w:lang w:val="en-GB" w:eastAsia="zh-CN"/>
              </w:rPr>
              <w:t>In this contribution, we provide the initial simulation results on NR PRACH for simulation alignment.</w:t>
            </w:r>
          </w:p>
        </w:tc>
      </w:tr>
      <w:tr w:rsidR="00F70412" w:rsidRPr="007E07FC" w:rsidTr="00F70412">
        <w:trPr>
          <w:trHeight w:val="61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8" w:history="1">
              <w:r w:rsidR="00F70412" w:rsidRPr="00863CBA">
                <w:rPr>
                  <w:rFonts w:ascii="Arial" w:eastAsia="Times New Roman" w:hAnsi="Arial" w:cs="Arial"/>
                  <w:b/>
                  <w:bCs/>
                  <w:color w:val="0000FF"/>
                  <w:sz w:val="16"/>
                  <w:szCs w:val="16"/>
                  <w:u w:val="single"/>
                </w:rPr>
                <w:t>R4-1809102</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On remaining issues for NR PRACH demodulation</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Nokia, Nokia Shanghai Bell</w:t>
            </w:r>
          </w:p>
        </w:tc>
        <w:tc>
          <w:tcPr>
            <w:tcW w:w="0" w:type="auto"/>
          </w:tcPr>
          <w:p w:rsidR="00F70412" w:rsidRPr="000F3777" w:rsidRDefault="00F70412" w:rsidP="00F70412">
            <w:pPr>
              <w:numPr>
                <w:ilvl w:val="0"/>
                <w:numId w:val="8"/>
              </w:numPr>
              <w:spacing w:before="0" w:after="200" w:line="240" w:lineRule="auto"/>
              <w:rPr>
                <w:rFonts w:eastAsiaTheme="minorEastAsia"/>
                <w:b/>
                <w:iCs/>
                <w:szCs w:val="18"/>
              </w:rPr>
            </w:pPr>
            <w:r w:rsidRPr="000F3777">
              <w:rPr>
                <w:rFonts w:eastAsiaTheme="minorEastAsia" w:hint="eastAsia"/>
                <w:b/>
                <w:iCs/>
                <w:szCs w:val="18"/>
              </w:rPr>
              <w:t>The requirements on timing estimation error should be further studied</w:t>
            </w:r>
            <w:r w:rsidRPr="000F3777">
              <w:rPr>
                <w:rFonts w:eastAsiaTheme="minorEastAsia"/>
                <w:b/>
                <w:iCs/>
                <w:szCs w:val="18"/>
              </w:rPr>
              <w:t xml:space="preserve"> after propagation channels for BS are decided in RNA4</w:t>
            </w:r>
          </w:p>
          <w:p w:rsidR="00F70412" w:rsidRPr="000F3777" w:rsidRDefault="00F70412" w:rsidP="00F70412">
            <w:pPr>
              <w:numPr>
                <w:ilvl w:val="0"/>
                <w:numId w:val="7"/>
              </w:numPr>
              <w:spacing w:before="0" w:after="200" w:line="240" w:lineRule="auto"/>
              <w:rPr>
                <w:rFonts w:eastAsiaTheme="minorEastAsia"/>
                <w:b/>
                <w:iCs/>
                <w:szCs w:val="18"/>
              </w:rPr>
            </w:pPr>
            <w:r w:rsidRPr="000F3777">
              <w:rPr>
                <w:rFonts w:eastAsiaTheme="minorEastAsia"/>
                <w:b/>
                <w:iCs/>
                <w:szCs w:val="18"/>
              </w:rPr>
              <w:t>RAN4 should at this stage focus on the essential normal mode and the test for restricted sets can be considered in later release</w:t>
            </w:r>
          </w:p>
          <w:p w:rsidR="00F70412" w:rsidRPr="000F3777" w:rsidRDefault="00F70412" w:rsidP="00F70412">
            <w:pPr>
              <w:numPr>
                <w:ilvl w:val="0"/>
                <w:numId w:val="7"/>
              </w:numPr>
              <w:spacing w:before="0" w:after="200" w:line="240" w:lineRule="auto"/>
              <w:rPr>
                <w:rFonts w:eastAsiaTheme="minorEastAsia"/>
                <w:b/>
                <w:iCs/>
                <w:szCs w:val="18"/>
              </w:rPr>
            </w:pPr>
            <w:r w:rsidRPr="000F3777">
              <w:rPr>
                <w:rFonts w:eastAsiaTheme="minorEastAsia"/>
                <w:b/>
                <w:iCs/>
                <w:szCs w:val="18"/>
              </w:rPr>
              <w:t>The proposal of the format specific parameters for NR PRACH performance tests</w:t>
            </w:r>
          </w:p>
          <w:tbl>
            <w:tblPr>
              <w:tblStyle w:val="TableGrid"/>
              <w:tblW w:w="0" w:type="auto"/>
              <w:jc w:val="center"/>
              <w:tblLook w:val="04A0" w:firstRow="1" w:lastRow="0" w:firstColumn="1" w:lastColumn="0" w:noHBand="0" w:noVBand="1"/>
            </w:tblPr>
            <w:tblGrid>
              <w:gridCol w:w="1533"/>
              <w:gridCol w:w="1539"/>
              <w:gridCol w:w="979"/>
              <w:gridCol w:w="1543"/>
            </w:tblGrid>
            <w:tr w:rsidR="00F70412" w:rsidTr="004B5F98">
              <w:trPr>
                <w:trHeight w:val="296"/>
                <w:jc w:val="center"/>
              </w:trPr>
              <w:tc>
                <w:tcPr>
                  <w:tcW w:w="1559" w:type="dxa"/>
                </w:tcPr>
                <w:p w:rsidR="00F70412" w:rsidRPr="00E75632" w:rsidRDefault="00F70412" w:rsidP="00F70412">
                  <w:pPr>
                    <w:jc w:val="center"/>
                    <w:rPr>
                      <w:b/>
                    </w:rPr>
                  </w:pPr>
                  <w:bookmarkStart w:id="10" w:name="_Hlk516583136"/>
                </w:p>
              </w:tc>
              <w:tc>
                <w:tcPr>
                  <w:tcW w:w="1559" w:type="dxa"/>
                </w:tcPr>
                <w:p w:rsidR="00F70412" w:rsidRPr="00E75632" w:rsidRDefault="00F70412" w:rsidP="00F70412">
                  <w:pPr>
                    <w:jc w:val="center"/>
                    <w:rPr>
                      <w:b/>
                    </w:rPr>
                  </w:pPr>
                  <w:bookmarkStart w:id="11" w:name="_Hlk510603546"/>
                  <w:r w:rsidRPr="00E75632">
                    <w:rPr>
                      <w:b/>
                    </w:rPr>
                    <w:t>Burst f</w:t>
                  </w:r>
                  <w:r w:rsidRPr="00E75632">
                    <w:rPr>
                      <w:rFonts w:hint="eastAsia"/>
                      <w:b/>
                    </w:rPr>
                    <w:t>ormat</w:t>
                  </w:r>
                </w:p>
              </w:tc>
              <w:tc>
                <w:tcPr>
                  <w:tcW w:w="992" w:type="dxa"/>
                </w:tcPr>
                <w:p w:rsidR="00F70412" w:rsidRPr="00E75632" w:rsidRDefault="00F70412" w:rsidP="00F70412">
                  <w:pPr>
                    <w:jc w:val="center"/>
                    <w:rPr>
                      <w:b/>
                    </w:rPr>
                  </w:pPr>
                  <w:r w:rsidRPr="00E75632">
                    <w:rPr>
                      <w:b/>
                    </w:rPr>
                    <w:t>Ncs</w:t>
                  </w:r>
                </w:p>
              </w:tc>
              <w:tc>
                <w:tcPr>
                  <w:tcW w:w="1559" w:type="dxa"/>
                </w:tcPr>
                <w:p w:rsidR="00F70412" w:rsidRPr="00E75632" w:rsidRDefault="00F70412" w:rsidP="00F70412">
                  <w:pPr>
                    <w:jc w:val="center"/>
                    <w:rPr>
                      <w:b/>
                    </w:rPr>
                  </w:pPr>
                  <w:r w:rsidRPr="00E75632">
                    <w:rPr>
                      <w:b/>
                    </w:rPr>
                    <w:t>Logical sequence index</w:t>
                  </w:r>
                </w:p>
              </w:tc>
            </w:tr>
            <w:tr w:rsidR="00F70412" w:rsidTr="004B5F98">
              <w:trPr>
                <w:trHeight w:val="296"/>
                <w:jc w:val="center"/>
              </w:trPr>
              <w:tc>
                <w:tcPr>
                  <w:tcW w:w="1559" w:type="dxa"/>
                  <w:vMerge w:val="restart"/>
                </w:tcPr>
                <w:p w:rsidR="00F70412" w:rsidRDefault="00F70412" w:rsidP="00F70412">
                  <w:pPr>
                    <w:jc w:val="center"/>
                  </w:pPr>
                  <w:r w:rsidRPr="00F157AD">
                    <w:rPr>
                      <w:rFonts w:hint="eastAsia"/>
                      <w:b/>
                    </w:rPr>
                    <w:t>F</w:t>
                  </w:r>
                  <w:r w:rsidRPr="00F157AD">
                    <w:rPr>
                      <w:b/>
                    </w:rPr>
                    <w:t>R1</w:t>
                  </w:r>
                </w:p>
              </w:tc>
              <w:tc>
                <w:tcPr>
                  <w:tcW w:w="1559" w:type="dxa"/>
                </w:tcPr>
                <w:p w:rsidR="00F70412" w:rsidRDefault="00F70412" w:rsidP="00F70412">
                  <w:pPr>
                    <w:ind w:right="-22"/>
                    <w:jc w:val="center"/>
                  </w:pPr>
                  <w:r>
                    <w:rPr>
                      <w:rFonts w:hint="eastAsia"/>
                    </w:rPr>
                    <w:t>0</w:t>
                  </w:r>
                </w:p>
              </w:tc>
              <w:tc>
                <w:tcPr>
                  <w:tcW w:w="992" w:type="dxa"/>
                </w:tcPr>
                <w:p w:rsidR="00F70412" w:rsidRDefault="00F70412" w:rsidP="00F70412">
                  <w:pPr>
                    <w:ind w:right="-22"/>
                    <w:jc w:val="center"/>
                  </w:pPr>
                  <w:r>
                    <w:rPr>
                      <w:rFonts w:hint="eastAsia"/>
                    </w:rPr>
                    <w:t>13</w:t>
                  </w:r>
                </w:p>
              </w:tc>
              <w:tc>
                <w:tcPr>
                  <w:tcW w:w="1559" w:type="dxa"/>
                </w:tcPr>
                <w:p w:rsidR="00F70412" w:rsidRDefault="00F70412" w:rsidP="00F70412">
                  <w:pPr>
                    <w:ind w:right="-22"/>
                    <w:jc w:val="center"/>
                  </w:pPr>
                  <w:r>
                    <w:rPr>
                      <w:rFonts w:hint="eastAsia"/>
                    </w:rPr>
                    <w:t>22</w:t>
                  </w:r>
                </w:p>
              </w:tc>
            </w:tr>
            <w:tr w:rsidR="00F70412" w:rsidTr="004B5F98">
              <w:trPr>
                <w:trHeight w:val="296"/>
                <w:jc w:val="center"/>
              </w:trPr>
              <w:tc>
                <w:tcPr>
                  <w:tcW w:w="1559" w:type="dxa"/>
                  <w:vMerge/>
                </w:tcPr>
                <w:p w:rsidR="00F70412" w:rsidRDefault="00F70412" w:rsidP="00F70412">
                  <w:pPr>
                    <w:ind w:right="-22"/>
                    <w:jc w:val="center"/>
                  </w:pPr>
                </w:p>
              </w:tc>
              <w:tc>
                <w:tcPr>
                  <w:tcW w:w="1559" w:type="dxa"/>
                </w:tcPr>
                <w:p w:rsidR="00F70412" w:rsidRDefault="00F70412" w:rsidP="00F70412">
                  <w:pPr>
                    <w:ind w:right="-22"/>
                    <w:jc w:val="center"/>
                  </w:pPr>
                  <w:r>
                    <w:t>A2</w:t>
                  </w:r>
                </w:p>
              </w:tc>
              <w:tc>
                <w:tcPr>
                  <w:tcW w:w="992" w:type="dxa"/>
                </w:tcPr>
                <w:p w:rsidR="00F70412" w:rsidRDefault="00F70412" w:rsidP="00F70412">
                  <w:pPr>
                    <w:ind w:right="-22"/>
                    <w:jc w:val="center"/>
                  </w:pPr>
                  <w:r>
                    <w:rPr>
                      <w:rFonts w:hint="eastAsia"/>
                    </w:rPr>
                    <w:t>10</w:t>
                  </w:r>
                </w:p>
              </w:tc>
              <w:tc>
                <w:tcPr>
                  <w:tcW w:w="1559" w:type="dxa"/>
                </w:tcPr>
                <w:p w:rsidR="00F70412" w:rsidRDefault="00F70412" w:rsidP="00F70412">
                  <w:pPr>
                    <w:ind w:right="-22"/>
                    <w:jc w:val="center"/>
                  </w:pPr>
                  <w:r>
                    <w:rPr>
                      <w:rFonts w:hint="eastAsia"/>
                    </w:rPr>
                    <w:t>0</w:t>
                  </w:r>
                </w:p>
              </w:tc>
            </w:tr>
            <w:tr w:rsidR="00F70412" w:rsidTr="004B5F98">
              <w:trPr>
                <w:trHeight w:val="296"/>
                <w:jc w:val="center"/>
              </w:trPr>
              <w:tc>
                <w:tcPr>
                  <w:tcW w:w="1559" w:type="dxa"/>
                  <w:vMerge/>
                </w:tcPr>
                <w:p w:rsidR="00F70412" w:rsidRDefault="00F70412" w:rsidP="00F70412">
                  <w:pPr>
                    <w:ind w:right="-22"/>
                    <w:jc w:val="center"/>
                  </w:pPr>
                </w:p>
              </w:tc>
              <w:tc>
                <w:tcPr>
                  <w:tcW w:w="1559" w:type="dxa"/>
                </w:tcPr>
                <w:p w:rsidR="00F70412" w:rsidRDefault="00F70412" w:rsidP="00F70412">
                  <w:pPr>
                    <w:ind w:right="-22"/>
                    <w:jc w:val="center"/>
                  </w:pPr>
                  <w:r>
                    <w:t>B4</w:t>
                  </w:r>
                </w:p>
              </w:tc>
              <w:tc>
                <w:tcPr>
                  <w:tcW w:w="992" w:type="dxa"/>
                </w:tcPr>
                <w:p w:rsidR="00F70412" w:rsidRDefault="00F70412" w:rsidP="00F70412">
                  <w:pPr>
                    <w:ind w:right="-22"/>
                    <w:jc w:val="center"/>
                  </w:pPr>
                  <w:r>
                    <w:rPr>
                      <w:rFonts w:hint="eastAsia"/>
                      <w:lang w:eastAsia="zh-CN"/>
                    </w:rPr>
                    <w:t>15</w:t>
                  </w:r>
                </w:p>
              </w:tc>
              <w:tc>
                <w:tcPr>
                  <w:tcW w:w="1559" w:type="dxa"/>
                </w:tcPr>
                <w:p w:rsidR="00F70412" w:rsidRDefault="00F70412" w:rsidP="00F70412">
                  <w:pPr>
                    <w:ind w:right="-22"/>
                    <w:jc w:val="center"/>
                  </w:pPr>
                  <w:r>
                    <w:rPr>
                      <w:rFonts w:hint="eastAsia"/>
                    </w:rPr>
                    <w:t>0</w:t>
                  </w:r>
                </w:p>
              </w:tc>
            </w:tr>
            <w:tr w:rsidR="00F70412" w:rsidTr="004B5F98">
              <w:trPr>
                <w:trHeight w:val="296"/>
                <w:jc w:val="center"/>
              </w:trPr>
              <w:tc>
                <w:tcPr>
                  <w:tcW w:w="1559" w:type="dxa"/>
                  <w:vMerge/>
                </w:tcPr>
                <w:p w:rsidR="00F70412" w:rsidRDefault="00F70412" w:rsidP="00F70412">
                  <w:pPr>
                    <w:ind w:right="-22"/>
                    <w:jc w:val="center"/>
                  </w:pPr>
                </w:p>
              </w:tc>
              <w:tc>
                <w:tcPr>
                  <w:tcW w:w="1559" w:type="dxa"/>
                </w:tcPr>
                <w:p w:rsidR="00F70412" w:rsidRDefault="00F70412" w:rsidP="00F70412">
                  <w:pPr>
                    <w:ind w:right="-22"/>
                    <w:jc w:val="center"/>
                  </w:pPr>
                  <w:r>
                    <w:rPr>
                      <w:rFonts w:hint="eastAsia"/>
                    </w:rPr>
                    <w:t>C</w:t>
                  </w:r>
                  <w:r>
                    <w:rPr>
                      <w:rFonts w:hint="eastAsia"/>
                      <w:lang w:eastAsia="zh-CN"/>
                    </w:rPr>
                    <w:t>2</w:t>
                  </w:r>
                </w:p>
              </w:tc>
              <w:tc>
                <w:tcPr>
                  <w:tcW w:w="992" w:type="dxa"/>
                </w:tcPr>
                <w:p w:rsidR="00F70412" w:rsidRDefault="00F70412" w:rsidP="00F70412">
                  <w:pPr>
                    <w:ind w:right="-22"/>
                    <w:jc w:val="center"/>
                  </w:pPr>
                  <w:r>
                    <w:rPr>
                      <w:rFonts w:hint="eastAsia"/>
                      <w:lang w:eastAsia="zh-CN"/>
                    </w:rPr>
                    <w:t>34</w:t>
                  </w:r>
                </w:p>
              </w:tc>
              <w:tc>
                <w:tcPr>
                  <w:tcW w:w="1559" w:type="dxa"/>
                </w:tcPr>
                <w:p w:rsidR="00F70412" w:rsidRDefault="00F70412" w:rsidP="00F70412">
                  <w:pPr>
                    <w:ind w:right="-22"/>
                    <w:jc w:val="center"/>
                  </w:pPr>
                  <w:r>
                    <w:rPr>
                      <w:rFonts w:hint="eastAsia"/>
                    </w:rPr>
                    <w:t>0</w:t>
                  </w:r>
                </w:p>
              </w:tc>
            </w:tr>
            <w:tr w:rsidR="00F70412" w:rsidTr="004B5F98">
              <w:trPr>
                <w:trHeight w:val="296"/>
                <w:jc w:val="center"/>
              </w:trPr>
              <w:tc>
                <w:tcPr>
                  <w:tcW w:w="1559" w:type="dxa"/>
                  <w:vMerge w:val="restart"/>
                </w:tcPr>
                <w:p w:rsidR="00F70412" w:rsidRDefault="00F70412" w:rsidP="00F70412">
                  <w:pPr>
                    <w:jc w:val="center"/>
                  </w:pPr>
                  <w:r w:rsidRPr="00F157AD">
                    <w:rPr>
                      <w:rFonts w:hint="eastAsia"/>
                      <w:b/>
                    </w:rPr>
                    <w:t>F</w:t>
                  </w:r>
                  <w:r w:rsidRPr="00F157AD">
                    <w:rPr>
                      <w:b/>
                    </w:rPr>
                    <w:t>R2</w:t>
                  </w:r>
                </w:p>
              </w:tc>
              <w:tc>
                <w:tcPr>
                  <w:tcW w:w="1559" w:type="dxa"/>
                </w:tcPr>
                <w:p w:rsidR="00F70412" w:rsidRDefault="00F70412" w:rsidP="00F70412">
                  <w:pPr>
                    <w:ind w:right="-22"/>
                    <w:jc w:val="center"/>
                  </w:pPr>
                  <w:r>
                    <w:t>A2</w:t>
                  </w:r>
                </w:p>
              </w:tc>
              <w:tc>
                <w:tcPr>
                  <w:tcW w:w="992" w:type="dxa"/>
                </w:tcPr>
                <w:p w:rsidR="00F70412" w:rsidRDefault="00F70412" w:rsidP="00F70412">
                  <w:pPr>
                    <w:ind w:right="-22"/>
                    <w:jc w:val="center"/>
                  </w:pPr>
                  <w:r>
                    <w:rPr>
                      <w:rFonts w:hint="eastAsia"/>
                    </w:rPr>
                    <w:t>10</w:t>
                  </w:r>
                </w:p>
              </w:tc>
              <w:tc>
                <w:tcPr>
                  <w:tcW w:w="1559" w:type="dxa"/>
                </w:tcPr>
                <w:p w:rsidR="00F70412" w:rsidRDefault="00F70412" w:rsidP="00F70412">
                  <w:pPr>
                    <w:ind w:right="-22"/>
                    <w:jc w:val="center"/>
                  </w:pPr>
                  <w:r>
                    <w:rPr>
                      <w:rFonts w:hint="eastAsia"/>
                    </w:rPr>
                    <w:t>0</w:t>
                  </w:r>
                </w:p>
              </w:tc>
            </w:tr>
            <w:tr w:rsidR="00F70412" w:rsidTr="004B5F98">
              <w:trPr>
                <w:trHeight w:val="296"/>
                <w:jc w:val="center"/>
              </w:trPr>
              <w:tc>
                <w:tcPr>
                  <w:tcW w:w="1559" w:type="dxa"/>
                  <w:vMerge/>
                </w:tcPr>
                <w:p w:rsidR="00F70412" w:rsidRDefault="00F70412" w:rsidP="00F70412">
                  <w:pPr>
                    <w:ind w:right="-22"/>
                    <w:jc w:val="center"/>
                  </w:pPr>
                </w:p>
              </w:tc>
              <w:tc>
                <w:tcPr>
                  <w:tcW w:w="1559" w:type="dxa"/>
                </w:tcPr>
                <w:p w:rsidR="00F70412" w:rsidRDefault="00F70412" w:rsidP="00F70412">
                  <w:pPr>
                    <w:ind w:right="-22"/>
                    <w:jc w:val="center"/>
                  </w:pPr>
                  <w:r>
                    <w:t>B4</w:t>
                  </w:r>
                </w:p>
              </w:tc>
              <w:tc>
                <w:tcPr>
                  <w:tcW w:w="992" w:type="dxa"/>
                </w:tcPr>
                <w:p w:rsidR="00F70412" w:rsidRDefault="00F70412" w:rsidP="00F70412">
                  <w:pPr>
                    <w:ind w:right="-22"/>
                    <w:jc w:val="center"/>
                  </w:pPr>
                  <w:r>
                    <w:rPr>
                      <w:rFonts w:hint="eastAsia"/>
                      <w:lang w:eastAsia="zh-CN"/>
                    </w:rPr>
                    <w:t>15</w:t>
                  </w:r>
                </w:p>
              </w:tc>
              <w:tc>
                <w:tcPr>
                  <w:tcW w:w="1559" w:type="dxa"/>
                </w:tcPr>
                <w:p w:rsidR="00F70412" w:rsidRDefault="00F70412" w:rsidP="00F70412">
                  <w:pPr>
                    <w:ind w:right="-22"/>
                    <w:jc w:val="center"/>
                  </w:pPr>
                  <w:r>
                    <w:rPr>
                      <w:rFonts w:hint="eastAsia"/>
                    </w:rPr>
                    <w:t>0</w:t>
                  </w:r>
                </w:p>
              </w:tc>
            </w:tr>
            <w:tr w:rsidR="00F70412" w:rsidTr="004B5F98">
              <w:trPr>
                <w:trHeight w:val="296"/>
                <w:jc w:val="center"/>
              </w:trPr>
              <w:tc>
                <w:tcPr>
                  <w:tcW w:w="1559" w:type="dxa"/>
                  <w:vMerge/>
                </w:tcPr>
                <w:p w:rsidR="00F70412" w:rsidRDefault="00F70412" w:rsidP="00F70412">
                  <w:pPr>
                    <w:ind w:right="-22"/>
                    <w:jc w:val="center"/>
                  </w:pPr>
                </w:p>
              </w:tc>
              <w:tc>
                <w:tcPr>
                  <w:tcW w:w="1559" w:type="dxa"/>
                </w:tcPr>
                <w:p w:rsidR="00F70412" w:rsidRDefault="00F70412" w:rsidP="00F70412">
                  <w:pPr>
                    <w:ind w:right="-22"/>
                    <w:jc w:val="center"/>
                  </w:pPr>
                  <w:r>
                    <w:rPr>
                      <w:rFonts w:hint="eastAsia"/>
                    </w:rPr>
                    <w:t>C</w:t>
                  </w:r>
                  <w:r>
                    <w:rPr>
                      <w:rFonts w:hint="eastAsia"/>
                      <w:lang w:eastAsia="zh-CN"/>
                    </w:rPr>
                    <w:t>2</w:t>
                  </w:r>
                </w:p>
              </w:tc>
              <w:tc>
                <w:tcPr>
                  <w:tcW w:w="992" w:type="dxa"/>
                </w:tcPr>
                <w:p w:rsidR="00F70412" w:rsidRDefault="00F70412" w:rsidP="00F70412">
                  <w:pPr>
                    <w:ind w:right="-22"/>
                    <w:jc w:val="center"/>
                  </w:pPr>
                  <w:r>
                    <w:rPr>
                      <w:rFonts w:hint="eastAsia"/>
                      <w:lang w:eastAsia="zh-CN"/>
                    </w:rPr>
                    <w:t>34</w:t>
                  </w:r>
                </w:p>
              </w:tc>
              <w:tc>
                <w:tcPr>
                  <w:tcW w:w="1559" w:type="dxa"/>
                </w:tcPr>
                <w:p w:rsidR="00F70412" w:rsidRDefault="00F70412" w:rsidP="00F70412">
                  <w:pPr>
                    <w:ind w:right="-22"/>
                    <w:jc w:val="center"/>
                  </w:pPr>
                  <w:r>
                    <w:rPr>
                      <w:rFonts w:hint="eastAsia"/>
                    </w:rPr>
                    <w:t>0</w:t>
                  </w:r>
                </w:p>
              </w:tc>
            </w:tr>
            <w:bookmarkEnd w:id="10"/>
            <w:bookmarkEnd w:id="11"/>
          </w:tbl>
          <w:p w:rsidR="00F70412" w:rsidRPr="007E07FC" w:rsidRDefault="00F70412" w:rsidP="00F70412">
            <w:pPr>
              <w:spacing w:before="0" w:after="180" w:line="240" w:lineRule="auto"/>
              <w:rPr>
                <w:rFonts w:eastAsia="宋体" w:cs="Times New Roman"/>
                <w:szCs w:val="20"/>
                <w:lang w:eastAsia="zh-CN"/>
              </w:rPr>
            </w:pPr>
          </w:p>
        </w:tc>
      </w:tr>
      <w:tr w:rsidR="00F70412" w:rsidRPr="007E07FC" w:rsidTr="00F70412">
        <w:trPr>
          <w:trHeight w:val="61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49" w:history="1">
              <w:r w:rsidR="00F70412" w:rsidRPr="00863CBA">
                <w:rPr>
                  <w:rFonts w:ascii="Arial" w:eastAsia="Times New Roman" w:hAnsi="Arial" w:cs="Arial"/>
                  <w:b/>
                  <w:bCs/>
                  <w:color w:val="0000FF"/>
                  <w:sz w:val="16"/>
                  <w:szCs w:val="16"/>
                  <w:u w:val="single"/>
                </w:rPr>
                <w:t>R4-1809105</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Simulation results for NR PRACH</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Nokia, Nokia Shanghai Bell</w:t>
            </w:r>
          </w:p>
        </w:tc>
        <w:tc>
          <w:tcPr>
            <w:tcW w:w="0" w:type="auto"/>
          </w:tcPr>
          <w:p w:rsidR="00F70412" w:rsidRPr="00C73F0C" w:rsidRDefault="00F70412" w:rsidP="00F70412">
            <w:pPr>
              <w:spacing w:before="0" w:after="160"/>
              <w:rPr>
                <w:rFonts w:eastAsiaTheme="minorEastAsia"/>
                <w:lang w:val="en-GB"/>
              </w:rPr>
            </w:pPr>
            <w:r w:rsidRPr="00C73F0C">
              <w:rPr>
                <w:rFonts w:eastAsiaTheme="minorEastAsia"/>
                <w:lang w:val="en-GB"/>
              </w:rPr>
              <w:t>In this contribution we have presented simulation results for PRACH with format 0, format A2, format B4 and format C2.</w:t>
            </w:r>
          </w:p>
        </w:tc>
      </w:tr>
      <w:tr w:rsidR="00F70412" w:rsidRPr="007E07FC" w:rsidTr="00F70412">
        <w:trPr>
          <w:trHeight w:val="61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50" w:history="1">
              <w:r w:rsidR="00F70412" w:rsidRPr="00863CBA">
                <w:rPr>
                  <w:rFonts w:ascii="Arial" w:eastAsia="Times New Roman" w:hAnsi="Arial" w:cs="Arial"/>
                  <w:b/>
                  <w:bCs/>
                  <w:color w:val="0000FF"/>
                  <w:sz w:val="16"/>
                  <w:szCs w:val="16"/>
                  <w:u w:val="single"/>
                </w:rPr>
                <w:t>R4-1809293</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Discussion on PRACH demodulation performance requirements</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Huawei, HiSilicon</w:t>
            </w:r>
          </w:p>
        </w:tc>
        <w:tc>
          <w:tcPr>
            <w:tcW w:w="0" w:type="auto"/>
          </w:tcPr>
          <w:p w:rsidR="00F70412" w:rsidRPr="00C73F0C" w:rsidRDefault="00F70412" w:rsidP="00F70412">
            <w:pPr>
              <w:spacing w:before="0" w:after="180" w:line="240" w:lineRule="auto"/>
              <w:rPr>
                <w:rFonts w:eastAsia="宋体" w:cs="Times New Roman"/>
                <w:b/>
                <w:szCs w:val="20"/>
                <w:lang w:eastAsia="zh-CN"/>
              </w:rPr>
            </w:pPr>
            <w:r w:rsidRPr="00C73F0C">
              <w:rPr>
                <w:rFonts w:eastAsia="宋体" w:cs="Times New Roman" w:hint="eastAsia"/>
                <w:b/>
                <w:szCs w:val="20"/>
                <w:lang w:eastAsia="zh-CN"/>
              </w:rPr>
              <w:t>P</w:t>
            </w:r>
            <w:r w:rsidRPr="00C73F0C">
              <w:rPr>
                <w:rFonts w:eastAsia="宋体" w:cs="Times New Roman"/>
                <w:b/>
                <w:szCs w:val="20"/>
                <w:lang w:eastAsia="zh-CN"/>
              </w:rPr>
              <w:t>roposal: The following PRACH preamble formats shall be considered:</w:t>
            </w:r>
          </w:p>
          <w:p w:rsidR="00F70412" w:rsidRPr="00C73F0C" w:rsidRDefault="00F70412" w:rsidP="00F70412">
            <w:pPr>
              <w:widowControl w:val="0"/>
              <w:numPr>
                <w:ilvl w:val="1"/>
                <w:numId w:val="48"/>
              </w:numPr>
              <w:spacing w:before="0" w:after="0" w:line="240" w:lineRule="auto"/>
              <w:jc w:val="both"/>
              <w:rPr>
                <w:rFonts w:eastAsia="宋体" w:cs="Times New Roman"/>
                <w:b/>
                <w:szCs w:val="20"/>
                <w:lang w:val="en-GB" w:eastAsia="ja-JP"/>
              </w:rPr>
            </w:pPr>
            <w:r w:rsidRPr="00C73F0C">
              <w:rPr>
                <w:rFonts w:eastAsia="宋体" w:cs="Times New Roman"/>
                <w:b/>
                <w:szCs w:val="20"/>
                <w:lang w:val="en-GB" w:eastAsia="ja-JP"/>
              </w:rPr>
              <w:t>Long sequence: 0, 1 and 3</w:t>
            </w:r>
          </w:p>
          <w:p w:rsidR="00F70412" w:rsidRPr="00C73F0C" w:rsidRDefault="00F70412" w:rsidP="00F70412">
            <w:pPr>
              <w:widowControl w:val="0"/>
              <w:numPr>
                <w:ilvl w:val="1"/>
                <w:numId w:val="48"/>
              </w:numPr>
              <w:spacing w:before="0" w:after="0" w:line="240" w:lineRule="auto"/>
              <w:jc w:val="both"/>
              <w:rPr>
                <w:rFonts w:eastAsia="宋体" w:cs="Times New Roman"/>
                <w:b/>
                <w:szCs w:val="20"/>
                <w:lang w:val="en-GB" w:eastAsia="ja-JP"/>
              </w:rPr>
            </w:pPr>
            <w:r w:rsidRPr="00C73F0C">
              <w:rPr>
                <w:rFonts w:eastAsia="宋体" w:cs="Times New Roman"/>
                <w:b/>
                <w:szCs w:val="20"/>
                <w:lang w:val="en-GB" w:eastAsia="ja-JP"/>
              </w:rPr>
              <w:t>Short sequence: B4 and C2</w:t>
            </w:r>
          </w:p>
        </w:tc>
      </w:tr>
      <w:tr w:rsidR="00F70412" w:rsidRPr="007E07FC" w:rsidTr="00F70412">
        <w:trPr>
          <w:trHeight w:val="61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51" w:history="1">
              <w:r w:rsidR="00F70412" w:rsidRPr="00863CBA">
                <w:rPr>
                  <w:rFonts w:ascii="Arial" w:eastAsia="Times New Roman" w:hAnsi="Arial" w:cs="Arial"/>
                  <w:b/>
                  <w:bCs/>
                  <w:color w:val="0000FF"/>
                  <w:sz w:val="16"/>
                  <w:szCs w:val="16"/>
                  <w:u w:val="single"/>
                </w:rPr>
                <w:t>R4-1809294</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Simulation results for PRACH demodulation performance requirements</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Huawei, HiSilicon</w:t>
            </w:r>
          </w:p>
        </w:tc>
        <w:tc>
          <w:tcPr>
            <w:tcW w:w="0" w:type="auto"/>
          </w:tcPr>
          <w:p w:rsidR="00F70412" w:rsidRPr="00C73F0C" w:rsidRDefault="00F70412" w:rsidP="00F70412">
            <w:pPr>
              <w:spacing w:before="0" w:after="180" w:line="240" w:lineRule="auto"/>
              <w:rPr>
                <w:rFonts w:eastAsia="宋体" w:cs="Times New Roman"/>
                <w:szCs w:val="20"/>
                <w:lang w:eastAsia="zh-CN"/>
              </w:rPr>
            </w:pPr>
            <w:r w:rsidRPr="00C73F0C">
              <w:rPr>
                <w:rFonts w:eastAsia="宋体" w:cs="Times New Roman" w:hint="eastAsia"/>
                <w:szCs w:val="20"/>
                <w:lang w:eastAsia="zh-CN"/>
              </w:rPr>
              <w:t xml:space="preserve">In this contribution, we </w:t>
            </w:r>
            <w:r w:rsidRPr="00C73F0C">
              <w:rPr>
                <w:rFonts w:eastAsia="宋体" w:cs="Times New Roman"/>
                <w:szCs w:val="20"/>
                <w:lang w:eastAsia="zh-CN"/>
              </w:rPr>
              <w:t>share</w:t>
            </w:r>
            <w:r w:rsidRPr="00C73F0C">
              <w:rPr>
                <w:rFonts w:eastAsia="宋体" w:cs="Times New Roman" w:hint="eastAsia"/>
                <w:szCs w:val="20"/>
                <w:lang w:eastAsia="zh-CN"/>
              </w:rPr>
              <w:t xml:space="preserve"> our </w:t>
            </w:r>
            <w:r w:rsidRPr="00C73F0C">
              <w:rPr>
                <w:rFonts w:eastAsia="宋体" w:cs="Times New Roman"/>
                <w:szCs w:val="20"/>
                <w:lang w:eastAsia="zh-CN"/>
              </w:rPr>
              <w:t>initial simulation results for those preamble formats agreed and we proposed for alignments.</w:t>
            </w:r>
          </w:p>
        </w:tc>
      </w:tr>
      <w:tr w:rsidR="00F70412" w:rsidRPr="007E07FC" w:rsidTr="00F70412">
        <w:trPr>
          <w:trHeight w:val="611"/>
          <w:jc w:val="center"/>
        </w:trPr>
        <w:tc>
          <w:tcPr>
            <w:tcW w:w="0" w:type="auto"/>
            <w:shd w:val="clear" w:color="auto" w:fill="auto"/>
          </w:tcPr>
          <w:p w:rsidR="00F70412" w:rsidRPr="00863CBA" w:rsidRDefault="006502FB" w:rsidP="00F70412">
            <w:pPr>
              <w:spacing w:after="0" w:line="240" w:lineRule="auto"/>
              <w:rPr>
                <w:rFonts w:ascii="Arial" w:eastAsia="Times New Roman" w:hAnsi="Arial" w:cs="Arial"/>
                <w:b/>
                <w:bCs/>
                <w:color w:val="0000FF"/>
                <w:sz w:val="16"/>
                <w:szCs w:val="16"/>
                <w:u w:val="single"/>
              </w:rPr>
            </w:pPr>
            <w:hyperlink r:id="rId52" w:history="1">
              <w:r w:rsidR="00F70412" w:rsidRPr="00863CBA">
                <w:rPr>
                  <w:rFonts w:ascii="Arial" w:eastAsia="Times New Roman" w:hAnsi="Arial" w:cs="Arial"/>
                  <w:b/>
                  <w:bCs/>
                  <w:color w:val="0000FF"/>
                  <w:sz w:val="16"/>
                  <w:szCs w:val="16"/>
                  <w:u w:val="single"/>
                </w:rPr>
                <w:t>R4-1809308</w:t>
              </w:r>
            </w:hyperlink>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PRACH NR BS demodulation</w:t>
            </w:r>
          </w:p>
        </w:tc>
        <w:tc>
          <w:tcPr>
            <w:tcW w:w="0" w:type="auto"/>
            <w:shd w:val="clear" w:color="auto" w:fill="auto"/>
          </w:tcPr>
          <w:p w:rsidR="00F70412" w:rsidRPr="00863CBA" w:rsidRDefault="00F70412" w:rsidP="00F70412">
            <w:pPr>
              <w:spacing w:after="0" w:line="240" w:lineRule="auto"/>
              <w:rPr>
                <w:rFonts w:ascii="Arial" w:eastAsia="Times New Roman" w:hAnsi="Arial" w:cs="Arial"/>
                <w:sz w:val="16"/>
                <w:szCs w:val="16"/>
              </w:rPr>
            </w:pPr>
            <w:r w:rsidRPr="00863CBA">
              <w:rPr>
                <w:rFonts w:ascii="Arial" w:eastAsia="Times New Roman" w:hAnsi="Arial" w:cs="Arial"/>
                <w:sz w:val="16"/>
                <w:szCs w:val="16"/>
              </w:rPr>
              <w:t>NTT DOCOMO, INC.</w:t>
            </w:r>
          </w:p>
        </w:tc>
        <w:tc>
          <w:tcPr>
            <w:tcW w:w="0" w:type="auto"/>
          </w:tcPr>
          <w:p w:rsidR="00F70412" w:rsidRPr="00C73F0C" w:rsidRDefault="00F70412" w:rsidP="00F70412">
            <w:pPr>
              <w:spacing w:before="0" w:after="180" w:line="240" w:lineRule="auto"/>
              <w:rPr>
                <w:rFonts w:eastAsia="MS Mincho" w:cs="Times New Roman"/>
                <w:b/>
                <w:szCs w:val="20"/>
              </w:rPr>
            </w:pPr>
            <w:r w:rsidRPr="00C73F0C">
              <w:rPr>
                <w:rFonts w:eastAsia="MS Mincho" w:cs="Times New Roman"/>
                <w:b/>
                <w:szCs w:val="20"/>
              </w:rPr>
              <w:t>Proposal 1: For short PRACH sequence, requirements are defined for PRACH format B4 for FR1 and C0 for FR2.</w:t>
            </w:r>
          </w:p>
          <w:p w:rsidR="00F70412" w:rsidRPr="00C73F0C" w:rsidRDefault="00F70412" w:rsidP="00F70412">
            <w:pPr>
              <w:spacing w:before="0" w:after="180" w:line="240" w:lineRule="auto"/>
              <w:rPr>
                <w:rFonts w:eastAsia="MS Mincho" w:cs="Times New Roman"/>
                <w:b/>
                <w:szCs w:val="20"/>
                <w:lang w:val="en-GB"/>
              </w:rPr>
            </w:pPr>
            <w:r w:rsidRPr="00C73F0C">
              <w:rPr>
                <w:rFonts w:eastAsia="MS Mincho" w:cs="Times New Roman"/>
                <w:b/>
                <w:szCs w:val="20"/>
                <w:lang w:val="en-GB"/>
              </w:rPr>
              <w:t>Proposal 2: At least restricted set type A is used for PRACH performance requirement.</w:t>
            </w:r>
          </w:p>
        </w:tc>
      </w:tr>
    </w:tbl>
    <w:p w:rsidR="007916A3" w:rsidRDefault="007916A3" w:rsidP="007916A3">
      <w:pPr>
        <w:pStyle w:val="RAN4H2"/>
        <w:rPr>
          <w:rFonts w:eastAsia="宋体"/>
          <w:lang w:val="en-GB" w:eastAsia="ja-JP"/>
        </w:rPr>
      </w:pPr>
      <w:r>
        <w:rPr>
          <w:rFonts w:eastAsia="宋体"/>
          <w:lang w:val="en-GB" w:eastAsia="ja-JP"/>
        </w:rPr>
        <w:t>Discussions</w:t>
      </w:r>
    </w:p>
    <w:p w:rsidR="007916A3" w:rsidRDefault="007916A3" w:rsidP="007916A3">
      <w:pPr>
        <w:pStyle w:val="Heading3"/>
        <w:rPr>
          <w:lang w:val="en-GB" w:eastAsia="ja-JP"/>
        </w:rPr>
      </w:pPr>
      <w:r w:rsidRPr="007E07FC">
        <w:rPr>
          <w:lang w:val="en-GB" w:eastAsia="ja-JP"/>
        </w:rPr>
        <w:t>Issue#1:</w:t>
      </w:r>
      <w:r w:rsidR="00F70412">
        <w:rPr>
          <w:lang w:val="en-GB" w:eastAsia="ja-JP"/>
        </w:rPr>
        <w:t xml:space="preserve"> Test setup for formats with long sequence</w:t>
      </w:r>
    </w:p>
    <w:p w:rsidR="00F70412" w:rsidRPr="00F70412" w:rsidRDefault="00F70412" w:rsidP="00F70412">
      <w:pPr>
        <w:numPr>
          <w:ilvl w:val="0"/>
          <w:numId w:val="31"/>
        </w:numPr>
        <w:contextualSpacing/>
        <w:rPr>
          <w:lang w:val="en-GB" w:eastAsia="ja-JP"/>
        </w:rPr>
      </w:pPr>
      <w:r>
        <w:rPr>
          <w:lang w:val="en-GB" w:eastAsia="ja-JP"/>
        </w:rPr>
        <w:t>Which formats are to be tested</w:t>
      </w:r>
    </w:p>
    <w:p w:rsidR="00F70412" w:rsidRDefault="00F70412" w:rsidP="00F70412">
      <w:pPr>
        <w:numPr>
          <w:ilvl w:val="1"/>
          <w:numId w:val="31"/>
        </w:numPr>
        <w:contextualSpacing/>
        <w:rPr>
          <w:lang w:val="en-GB" w:eastAsia="ja-JP"/>
        </w:rPr>
      </w:pPr>
      <w:r w:rsidRPr="00F70412">
        <w:rPr>
          <w:lang w:val="en-GB" w:eastAsia="ja-JP"/>
        </w:rPr>
        <w:t>Option 1 (</w:t>
      </w:r>
      <w:r>
        <w:rPr>
          <w:lang w:val="en-GB" w:eastAsia="ja-JP"/>
        </w:rPr>
        <w:t>China Telecom</w:t>
      </w:r>
      <w:r w:rsidRPr="00F70412">
        <w:rPr>
          <w:lang w:val="en-GB" w:eastAsia="ja-JP"/>
        </w:rPr>
        <w:t xml:space="preserve">): </w:t>
      </w:r>
      <w:r>
        <w:rPr>
          <w:lang w:val="en-GB" w:eastAsia="ja-JP"/>
        </w:rPr>
        <w:t>0, 1, 2, 3</w:t>
      </w:r>
    </w:p>
    <w:p w:rsidR="00F70412" w:rsidRDefault="00F70412" w:rsidP="00F70412">
      <w:pPr>
        <w:numPr>
          <w:ilvl w:val="1"/>
          <w:numId w:val="31"/>
        </w:numPr>
        <w:contextualSpacing/>
        <w:rPr>
          <w:lang w:val="en-GB" w:eastAsia="ja-JP"/>
        </w:rPr>
      </w:pPr>
      <w:r>
        <w:rPr>
          <w:lang w:val="en-GB" w:eastAsia="ja-JP"/>
        </w:rPr>
        <w:t>Option 2 (Ericsson, Samsung, Nokia/NSB): 0</w:t>
      </w:r>
    </w:p>
    <w:p w:rsidR="00F70412" w:rsidRPr="00F70412" w:rsidRDefault="00F70412" w:rsidP="00F70412">
      <w:pPr>
        <w:numPr>
          <w:ilvl w:val="1"/>
          <w:numId w:val="31"/>
        </w:numPr>
        <w:contextualSpacing/>
        <w:rPr>
          <w:lang w:val="en-GB" w:eastAsia="ja-JP"/>
        </w:rPr>
      </w:pPr>
      <w:r>
        <w:rPr>
          <w:lang w:val="en-GB" w:eastAsia="ja-JP"/>
        </w:rPr>
        <w:t>Option 3 (Huawei): 0, 1, 3</w:t>
      </w:r>
    </w:p>
    <w:p w:rsidR="00F70412" w:rsidRPr="00F70412" w:rsidRDefault="00F70412" w:rsidP="00F70412">
      <w:pPr>
        <w:numPr>
          <w:ilvl w:val="0"/>
          <w:numId w:val="31"/>
        </w:numPr>
        <w:contextualSpacing/>
        <w:rPr>
          <w:lang w:val="en-GB" w:eastAsia="ja-JP"/>
        </w:rPr>
      </w:pPr>
      <w:r>
        <w:rPr>
          <w:lang w:val="en-GB" w:eastAsia="ja-JP"/>
        </w:rPr>
        <w:t>Whether test case with restricted set should be defined</w:t>
      </w:r>
    </w:p>
    <w:p w:rsidR="00F70412" w:rsidRPr="00F70412" w:rsidRDefault="00F70412" w:rsidP="00F70412">
      <w:pPr>
        <w:numPr>
          <w:ilvl w:val="1"/>
          <w:numId w:val="31"/>
        </w:numPr>
        <w:contextualSpacing/>
        <w:rPr>
          <w:lang w:val="en-GB" w:eastAsia="ja-JP"/>
        </w:rPr>
      </w:pPr>
      <w:r w:rsidRPr="00F70412">
        <w:rPr>
          <w:lang w:val="en-GB" w:eastAsia="ja-JP"/>
        </w:rPr>
        <w:t>Option 1 (</w:t>
      </w:r>
      <w:r>
        <w:rPr>
          <w:lang w:val="en-GB" w:eastAsia="ja-JP"/>
        </w:rPr>
        <w:t>China Telecom</w:t>
      </w:r>
      <w:r w:rsidRPr="00F70412">
        <w:rPr>
          <w:lang w:val="en-GB" w:eastAsia="ja-JP"/>
        </w:rPr>
        <w:t>): restricted sets type A and type B with high frequency offset</w:t>
      </w:r>
    </w:p>
    <w:p w:rsidR="00F70412" w:rsidRPr="00F70412" w:rsidRDefault="00F70412" w:rsidP="00F70412">
      <w:pPr>
        <w:numPr>
          <w:ilvl w:val="1"/>
          <w:numId w:val="31"/>
        </w:numPr>
        <w:contextualSpacing/>
        <w:rPr>
          <w:lang w:val="en-GB" w:eastAsia="ja-JP"/>
        </w:rPr>
      </w:pPr>
      <w:r w:rsidRPr="00F70412">
        <w:rPr>
          <w:lang w:val="en-GB" w:eastAsia="ja-JP"/>
        </w:rPr>
        <w:t>Option 2 (</w:t>
      </w:r>
      <w:r>
        <w:rPr>
          <w:lang w:val="en-GB" w:eastAsia="ja-JP"/>
        </w:rPr>
        <w:t>Ericsson, Samsung, Nokia/NSB): No</w:t>
      </w:r>
      <w:r w:rsidRPr="00F70412">
        <w:rPr>
          <w:lang w:val="en-GB" w:eastAsia="ja-JP"/>
        </w:rPr>
        <w:t xml:space="preserve"> </w:t>
      </w:r>
    </w:p>
    <w:p w:rsidR="00F70412" w:rsidRPr="00F70412" w:rsidRDefault="00F70412" w:rsidP="00F70412">
      <w:pPr>
        <w:numPr>
          <w:ilvl w:val="1"/>
          <w:numId w:val="31"/>
        </w:numPr>
        <w:contextualSpacing/>
        <w:rPr>
          <w:lang w:val="en-GB" w:eastAsia="ja-JP"/>
        </w:rPr>
      </w:pPr>
      <w:r w:rsidRPr="00F70412">
        <w:rPr>
          <w:lang w:val="en-GB" w:eastAsia="ja-JP"/>
        </w:rPr>
        <w:t>Option 3 (</w:t>
      </w:r>
      <w:r>
        <w:rPr>
          <w:lang w:val="en-GB" w:eastAsia="ja-JP"/>
        </w:rPr>
        <w:t>NTT DOCOMO</w:t>
      </w:r>
      <w:r w:rsidRPr="00F70412">
        <w:rPr>
          <w:lang w:val="en-GB" w:eastAsia="ja-JP"/>
        </w:rPr>
        <w:t xml:space="preserve">): At least restricted set type A </w:t>
      </w:r>
    </w:p>
    <w:p w:rsidR="007916A3" w:rsidRDefault="007916A3" w:rsidP="007916A3">
      <w:pPr>
        <w:pStyle w:val="Heading3"/>
        <w:rPr>
          <w:lang w:val="en-GB" w:eastAsia="ja-JP"/>
        </w:rPr>
      </w:pPr>
      <w:r>
        <w:rPr>
          <w:lang w:val="en-GB" w:eastAsia="ja-JP"/>
        </w:rPr>
        <w:lastRenderedPageBreak/>
        <w:t>Issue#2</w:t>
      </w:r>
      <w:r w:rsidRPr="007E07FC">
        <w:rPr>
          <w:lang w:val="en-GB" w:eastAsia="ja-JP"/>
        </w:rPr>
        <w:t xml:space="preserve">: </w:t>
      </w:r>
      <w:r w:rsidR="00F70412">
        <w:rPr>
          <w:lang w:val="en-GB" w:eastAsia="ja-JP"/>
        </w:rPr>
        <w:t>Test setup for formats with short sequence</w:t>
      </w:r>
    </w:p>
    <w:p w:rsidR="00F70412" w:rsidRPr="00F70412" w:rsidRDefault="00F70412" w:rsidP="00F70412">
      <w:pPr>
        <w:numPr>
          <w:ilvl w:val="0"/>
          <w:numId w:val="31"/>
        </w:numPr>
        <w:contextualSpacing/>
        <w:rPr>
          <w:lang w:val="en-GB" w:eastAsia="ja-JP"/>
        </w:rPr>
      </w:pPr>
      <w:r w:rsidRPr="00F70412">
        <w:rPr>
          <w:lang w:val="en-GB" w:eastAsia="ja-JP"/>
        </w:rPr>
        <w:t>Which formats are to be tested</w:t>
      </w:r>
    </w:p>
    <w:p w:rsidR="00F70412" w:rsidRPr="00F70412" w:rsidRDefault="00F70412" w:rsidP="00F70412">
      <w:pPr>
        <w:numPr>
          <w:ilvl w:val="1"/>
          <w:numId w:val="31"/>
        </w:numPr>
        <w:contextualSpacing/>
        <w:rPr>
          <w:lang w:val="en-GB" w:eastAsia="ja-JP"/>
        </w:rPr>
      </w:pPr>
      <w:r w:rsidRPr="00F70412">
        <w:rPr>
          <w:lang w:val="en-GB" w:eastAsia="ja-JP"/>
        </w:rPr>
        <w:t>Option 1 (China Telecom): A1, A2, A3, B4, C0</w:t>
      </w:r>
    </w:p>
    <w:p w:rsidR="00F70412" w:rsidRPr="00F70412" w:rsidRDefault="00F70412" w:rsidP="00F70412">
      <w:pPr>
        <w:numPr>
          <w:ilvl w:val="1"/>
          <w:numId w:val="31"/>
        </w:numPr>
        <w:contextualSpacing/>
        <w:rPr>
          <w:lang w:val="en-GB" w:eastAsia="ja-JP"/>
        </w:rPr>
      </w:pPr>
      <w:r w:rsidRPr="00F70412">
        <w:rPr>
          <w:lang w:val="en-GB" w:eastAsia="ja-JP"/>
        </w:rPr>
        <w:t>Option 2 (Ericsson)</w:t>
      </w:r>
      <w:r>
        <w:rPr>
          <w:lang w:val="en-GB" w:eastAsia="ja-JP"/>
        </w:rPr>
        <w:t>: A3, B4</w:t>
      </w:r>
    </w:p>
    <w:p w:rsidR="00F70412" w:rsidRDefault="00F70412" w:rsidP="00F70412">
      <w:pPr>
        <w:numPr>
          <w:ilvl w:val="1"/>
          <w:numId w:val="31"/>
        </w:numPr>
        <w:contextualSpacing/>
        <w:rPr>
          <w:lang w:val="en-GB" w:eastAsia="ja-JP"/>
        </w:rPr>
      </w:pPr>
      <w:r w:rsidRPr="00F70412">
        <w:rPr>
          <w:lang w:val="en-GB" w:eastAsia="ja-JP"/>
        </w:rPr>
        <w:t>Option 3 (</w:t>
      </w:r>
      <w:r>
        <w:rPr>
          <w:lang w:val="en-GB" w:eastAsia="ja-JP"/>
        </w:rPr>
        <w:t>Samsung): A1, C2</w:t>
      </w:r>
    </w:p>
    <w:p w:rsidR="00F70412" w:rsidRDefault="00F70412" w:rsidP="00F70412">
      <w:pPr>
        <w:numPr>
          <w:ilvl w:val="1"/>
          <w:numId w:val="31"/>
        </w:numPr>
        <w:contextualSpacing/>
        <w:rPr>
          <w:lang w:val="en-GB" w:eastAsia="ja-JP"/>
        </w:rPr>
      </w:pPr>
      <w:r>
        <w:rPr>
          <w:lang w:val="en-GB" w:eastAsia="ja-JP"/>
        </w:rPr>
        <w:t>Option 4 (Nokia/NSB): A2, B4, C2</w:t>
      </w:r>
    </w:p>
    <w:p w:rsidR="00F70412" w:rsidRDefault="00F70412" w:rsidP="00F70412">
      <w:pPr>
        <w:numPr>
          <w:ilvl w:val="1"/>
          <w:numId w:val="31"/>
        </w:numPr>
        <w:contextualSpacing/>
        <w:rPr>
          <w:lang w:val="en-GB" w:eastAsia="ja-JP"/>
        </w:rPr>
      </w:pPr>
      <w:r>
        <w:rPr>
          <w:lang w:val="en-GB" w:eastAsia="ja-JP"/>
        </w:rPr>
        <w:t>Option 5 (Huawei): B4, C2</w:t>
      </w:r>
    </w:p>
    <w:p w:rsidR="00F70412" w:rsidRPr="00F70412" w:rsidRDefault="00F70412" w:rsidP="00F70412">
      <w:pPr>
        <w:numPr>
          <w:ilvl w:val="1"/>
          <w:numId w:val="31"/>
        </w:numPr>
        <w:contextualSpacing/>
        <w:rPr>
          <w:lang w:val="en-GB" w:eastAsia="ja-JP"/>
        </w:rPr>
      </w:pPr>
      <w:r>
        <w:rPr>
          <w:lang w:val="en-GB" w:eastAsia="ja-JP"/>
        </w:rPr>
        <w:t>Option 6 (NTT DOCOMO):</w:t>
      </w:r>
      <w:r w:rsidRPr="00F70412">
        <w:t xml:space="preserve"> </w:t>
      </w:r>
      <w:r w:rsidRPr="00F70412">
        <w:rPr>
          <w:lang w:val="en-GB" w:eastAsia="ja-JP"/>
        </w:rPr>
        <w:t>B4 for FR1 and C0 for FR2</w:t>
      </w:r>
    </w:p>
    <w:p w:rsidR="00F70412" w:rsidRPr="00F70412" w:rsidRDefault="00F70412" w:rsidP="00F70412">
      <w:pPr>
        <w:numPr>
          <w:ilvl w:val="0"/>
          <w:numId w:val="31"/>
        </w:numPr>
        <w:contextualSpacing/>
        <w:rPr>
          <w:lang w:val="en-GB" w:eastAsia="ja-JP"/>
        </w:rPr>
      </w:pPr>
      <w:r>
        <w:rPr>
          <w:lang w:val="en-GB" w:eastAsia="ja-JP"/>
        </w:rPr>
        <w:t xml:space="preserve">Which SCS should be tested </w:t>
      </w:r>
    </w:p>
    <w:p w:rsidR="00F70412" w:rsidRPr="00F70412" w:rsidRDefault="00F70412" w:rsidP="00F70412">
      <w:pPr>
        <w:numPr>
          <w:ilvl w:val="1"/>
          <w:numId w:val="31"/>
        </w:numPr>
        <w:contextualSpacing/>
        <w:rPr>
          <w:lang w:val="en-GB" w:eastAsia="ja-JP"/>
        </w:rPr>
      </w:pPr>
      <w:r w:rsidRPr="00F70412">
        <w:rPr>
          <w:lang w:val="en-GB" w:eastAsia="ja-JP"/>
        </w:rPr>
        <w:t xml:space="preserve">Option 1 (China Telecom): </w:t>
      </w:r>
      <w:r>
        <w:rPr>
          <w:lang w:val="en-GB" w:eastAsia="ja-JP"/>
        </w:rPr>
        <w:t xml:space="preserve">all, with </w:t>
      </w:r>
      <w:r w:rsidRPr="00F70412">
        <w:rPr>
          <w:lang w:val="en-GB" w:eastAsia="ja-JP"/>
        </w:rPr>
        <w:t xml:space="preserve">60 kHz </w:t>
      </w:r>
      <w:r>
        <w:rPr>
          <w:lang w:val="en-GB" w:eastAsia="ja-JP"/>
        </w:rPr>
        <w:t xml:space="preserve">for FR1 </w:t>
      </w:r>
      <w:r w:rsidRPr="00F70412">
        <w:rPr>
          <w:lang w:val="en-GB" w:eastAsia="ja-JP"/>
        </w:rPr>
        <w:t xml:space="preserve">de-prioritized </w:t>
      </w:r>
    </w:p>
    <w:p w:rsidR="00F70412" w:rsidRPr="00F70412" w:rsidRDefault="00F70412" w:rsidP="00F70412">
      <w:pPr>
        <w:numPr>
          <w:ilvl w:val="1"/>
          <w:numId w:val="31"/>
        </w:numPr>
        <w:contextualSpacing/>
        <w:rPr>
          <w:lang w:val="en-GB" w:eastAsia="ja-JP"/>
        </w:rPr>
      </w:pPr>
      <w:r w:rsidRPr="00F70412">
        <w:rPr>
          <w:lang w:val="en-GB" w:eastAsia="ja-JP"/>
        </w:rPr>
        <w:t>Option 2 (</w:t>
      </w:r>
      <w:r>
        <w:rPr>
          <w:lang w:val="en-GB" w:eastAsia="ja-JP"/>
        </w:rPr>
        <w:t>Samsung</w:t>
      </w:r>
      <w:r w:rsidRPr="00F70412">
        <w:rPr>
          <w:lang w:val="en-GB" w:eastAsia="ja-JP"/>
        </w:rPr>
        <w:t xml:space="preserve">): </w:t>
      </w:r>
      <w:r>
        <w:rPr>
          <w:lang w:val="en-GB" w:eastAsia="ja-JP"/>
        </w:rPr>
        <w:t>15kHz, 120kHz</w:t>
      </w:r>
    </w:p>
    <w:p w:rsidR="007916A3" w:rsidRPr="00EF39BB" w:rsidRDefault="007916A3" w:rsidP="007916A3">
      <w:pPr>
        <w:pStyle w:val="RAN4H2"/>
        <w:rPr>
          <w:lang w:val="en-GB" w:eastAsia="ja-JP"/>
        </w:rPr>
      </w:pPr>
      <w:r>
        <w:rPr>
          <w:lang w:val="en-GB" w:eastAsia="ja-JP"/>
        </w:rPr>
        <w:t xml:space="preserve">Agreement </w:t>
      </w:r>
    </w:p>
    <w:p w:rsidR="007C33D9" w:rsidRPr="00702B7D" w:rsidRDefault="007C33D9" w:rsidP="007A0CC8">
      <w:pPr>
        <w:overflowPunct w:val="0"/>
        <w:autoSpaceDE w:val="0"/>
        <w:autoSpaceDN w:val="0"/>
        <w:adjustRightInd w:val="0"/>
        <w:ind w:right="-22"/>
        <w:jc w:val="both"/>
        <w:textAlignment w:val="baseline"/>
        <w:rPr>
          <w:lang w:val="en-GB"/>
        </w:rPr>
      </w:pPr>
    </w:p>
    <w:sectPr w:rsidR="007C33D9" w:rsidRPr="00702B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2FB" w:rsidRDefault="006502FB" w:rsidP="00001C9B">
      <w:pPr>
        <w:spacing w:after="0" w:line="240" w:lineRule="auto"/>
      </w:pPr>
      <w:r>
        <w:separator/>
      </w:r>
    </w:p>
  </w:endnote>
  <w:endnote w:type="continuationSeparator" w:id="0">
    <w:p w:rsidR="006502FB" w:rsidRDefault="006502F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alibri"/>
    <w:charset w:val="00"/>
    <w:family w:val="auto"/>
    <w:pitch w:val="variable"/>
    <w:sig w:usb0="800002A7"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2FB" w:rsidRDefault="006502FB" w:rsidP="00001C9B">
      <w:pPr>
        <w:spacing w:after="0" w:line="240" w:lineRule="auto"/>
      </w:pPr>
      <w:r>
        <w:separator/>
      </w:r>
    </w:p>
  </w:footnote>
  <w:footnote w:type="continuationSeparator" w:id="0">
    <w:p w:rsidR="006502FB" w:rsidRDefault="006502F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0DB3"/>
    <w:multiLevelType w:val="hybridMultilevel"/>
    <w:tmpl w:val="720C91A8"/>
    <w:lvl w:ilvl="0" w:tplc="67DA9352">
      <w:start w:val="1"/>
      <w:numFmt w:val="bullet"/>
      <w:lvlText w:val="–"/>
      <w:lvlJc w:val="left"/>
      <w:pPr>
        <w:tabs>
          <w:tab w:val="num" w:pos="720"/>
        </w:tabs>
        <w:ind w:left="720" w:hanging="360"/>
      </w:pPr>
      <w:rPr>
        <w:rFonts w:ascii="Arial" w:hAnsi="Arial" w:hint="default"/>
      </w:rPr>
    </w:lvl>
    <w:lvl w:ilvl="1" w:tplc="2D101C1A">
      <w:start w:val="1"/>
      <w:numFmt w:val="bullet"/>
      <w:lvlText w:val="–"/>
      <w:lvlJc w:val="left"/>
      <w:pPr>
        <w:tabs>
          <w:tab w:val="num" w:pos="1440"/>
        </w:tabs>
        <w:ind w:left="1440" w:hanging="360"/>
      </w:pPr>
      <w:rPr>
        <w:rFonts w:ascii="Arial" w:hAnsi="Arial" w:hint="default"/>
      </w:rPr>
    </w:lvl>
    <w:lvl w:ilvl="2" w:tplc="91AE248C" w:tentative="1">
      <w:start w:val="1"/>
      <w:numFmt w:val="bullet"/>
      <w:lvlText w:val="–"/>
      <w:lvlJc w:val="left"/>
      <w:pPr>
        <w:tabs>
          <w:tab w:val="num" w:pos="2160"/>
        </w:tabs>
        <w:ind w:left="2160" w:hanging="360"/>
      </w:pPr>
      <w:rPr>
        <w:rFonts w:ascii="Arial" w:hAnsi="Arial" w:hint="default"/>
      </w:rPr>
    </w:lvl>
    <w:lvl w:ilvl="3" w:tplc="69A4560C" w:tentative="1">
      <w:start w:val="1"/>
      <w:numFmt w:val="bullet"/>
      <w:lvlText w:val="–"/>
      <w:lvlJc w:val="left"/>
      <w:pPr>
        <w:tabs>
          <w:tab w:val="num" w:pos="2880"/>
        </w:tabs>
        <w:ind w:left="2880" w:hanging="360"/>
      </w:pPr>
      <w:rPr>
        <w:rFonts w:ascii="Arial" w:hAnsi="Arial" w:hint="default"/>
      </w:rPr>
    </w:lvl>
    <w:lvl w:ilvl="4" w:tplc="5C6C24F0" w:tentative="1">
      <w:start w:val="1"/>
      <w:numFmt w:val="bullet"/>
      <w:lvlText w:val="–"/>
      <w:lvlJc w:val="left"/>
      <w:pPr>
        <w:tabs>
          <w:tab w:val="num" w:pos="3600"/>
        </w:tabs>
        <w:ind w:left="3600" w:hanging="360"/>
      </w:pPr>
      <w:rPr>
        <w:rFonts w:ascii="Arial" w:hAnsi="Arial" w:hint="default"/>
      </w:rPr>
    </w:lvl>
    <w:lvl w:ilvl="5" w:tplc="7C5A047A" w:tentative="1">
      <w:start w:val="1"/>
      <w:numFmt w:val="bullet"/>
      <w:lvlText w:val="–"/>
      <w:lvlJc w:val="left"/>
      <w:pPr>
        <w:tabs>
          <w:tab w:val="num" w:pos="4320"/>
        </w:tabs>
        <w:ind w:left="4320" w:hanging="360"/>
      </w:pPr>
      <w:rPr>
        <w:rFonts w:ascii="Arial" w:hAnsi="Arial" w:hint="default"/>
      </w:rPr>
    </w:lvl>
    <w:lvl w:ilvl="6" w:tplc="23F6F832" w:tentative="1">
      <w:start w:val="1"/>
      <w:numFmt w:val="bullet"/>
      <w:lvlText w:val="–"/>
      <w:lvlJc w:val="left"/>
      <w:pPr>
        <w:tabs>
          <w:tab w:val="num" w:pos="5040"/>
        </w:tabs>
        <w:ind w:left="5040" w:hanging="360"/>
      </w:pPr>
      <w:rPr>
        <w:rFonts w:ascii="Arial" w:hAnsi="Arial" w:hint="default"/>
      </w:rPr>
    </w:lvl>
    <w:lvl w:ilvl="7" w:tplc="5FC6BC02" w:tentative="1">
      <w:start w:val="1"/>
      <w:numFmt w:val="bullet"/>
      <w:lvlText w:val="–"/>
      <w:lvlJc w:val="left"/>
      <w:pPr>
        <w:tabs>
          <w:tab w:val="num" w:pos="5760"/>
        </w:tabs>
        <w:ind w:left="5760" w:hanging="360"/>
      </w:pPr>
      <w:rPr>
        <w:rFonts w:ascii="Arial" w:hAnsi="Arial" w:hint="default"/>
      </w:rPr>
    </w:lvl>
    <w:lvl w:ilvl="8" w:tplc="3962BD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F526E"/>
    <w:multiLevelType w:val="hybridMultilevel"/>
    <w:tmpl w:val="2D0EE25C"/>
    <w:lvl w:ilvl="0" w:tplc="8FECBBA2">
      <w:start w:val="1"/>
      <w:numFmt w:val="bullet"/>
      <w:lvlText w:val="•"/>
      <w:lvlJc w:val="left"/>
      <w:pPr>
        <w:tabs>
          <w:tab w:val="num" w:pos="360"/>
        </w:tabs>
        <w:ind w:left="360" w:hanging="360"/>
      </w:pPr>
      <w:rPr>
        <w:rFonts w:ascii="Arial" w:hAnsi="Arial" w:hint="default"/>
      </w:rPr>
    </w:lvl>
    <w:lvl w:ilvl="1" w:tplc="BFB2B534">
      <w:start w:val="1"/>
      <w:numFmt w:val="bullet"/>
      <w:lvlText w:val="•"/>
      <w:lvlJc w:val="left"/>
      <w:pPr>
        <w:tabs>
          <w:tab w:val="num" w:pos="1080"/>
        </w:tabs>
        <w:ind w:left="1080" w:hanging="360"/>
      </w:pPr>
      <w:rPr>
        <w:rFonts w:ascii="Arial" w:hAnsi="Arial" w:hint="default"/>
      </w:rPr>
    </w:lvl>
    <w:lvl w:ilvl="2" w:tplc="FE604AF0">
      <w:start w:val="1"/>
      <w:numFmt w:val="bullet"/>
      <w:lvlText w:val="•"/>
      <w:lvlJc w:val="left"/>
      <w:pPr>
        <w:tabs>
          <w:tab w:val="num" w:pos="1800"/>
        </w:tabs>
        <w:ind w:left="1800" w:hanging="360"/>
      </w:pPr>
      <w:rPr>
        <w:rFonts w:ascii="Arial" w:hAnsi="Arial" w:hint="default"/>
      </w:rPr>
    </w:lvl>
    <w:lvl w:ilvl="3" w:tplc="297AAFBA" w:tentative="1">
      <w:start w:val="1"/>
      <w:numFmt w:val="bullet"/>
      <w:lvlText w:val="•"/>
      <w:lvlJc w:val="left"/>
      <w:pPr>
        <w:tabs>
          <w:tab w:val="num" w:pos="2520"/>
        </w:tabs>
        <w:ind w:left="2520" w:hanging="360"/>
      </w:pPr>
      <w:rPr>
        <w:rFonts w:ascii="Arial" w:hAnsi="Arial" w:hint="default"/>
      </w:rPr>
    </w:lvl>
    <w:lvl w:ilvl="4" w:tplc="1102B712" w:tentative="1">
      <w:start w:val="1"/>
      <w:numFmt w:val="bullet"/>
      <w:lvlText w:val="•"/>
      <w:lvlJc w:val="left"/>
      <w:pPr>
        <w:tabs>
          <w:tab w:val="num" w:pos="3240"/>
        </w:tabs>
        <w:ind w:left="3240" w:hanging="360"/>
      </w:pPr>
      <w:rPr>
        <w:rFonts w:ascii="Arial" w:hAnsi="Arial" w:hint="default"/>
      </w:rPr>
    </w:lvl>
    <w:lvl w:ilvl="5" w:tplc="D932F07E" w:tentative="1">
      <w:start w:val="1"/>
      <w:numFmt w:val="bullet"/>
      <w:lvlText w:val="•"/>
      <w:lvlJc w:val="left"/>
      <w:pPr>
        <w:tabs>
          <w:tab w:val="num" w:pos="3960"/>
        </w:tabs>
        <w:ind w:left="3960" w:hanging="360"/>
      </w:pPr>
      <w:rPr>
        <w:rFonts w:ascii="Arial" w:hAnsi="Arial" w:hint="default"/>
      </w:rPr>
    </w:lvl>
    <w:lvl w:ilvl="6" w:tplc="CD4A1F0E" w:tentative="1">
      <w:start w:val="1"/>
      <w:numFmt w:val="bullet"/>
      <w:lvlText w:val="•"/>
      <w:lvlJc w:val="left"/>
      <w:pPr>
        <w:tabs>
          <w:tab w:val="num" w:pos="4680"/>
        </w:tabs>
        <w:ind w:left="4680" w:hanging="360"/>
      </w:pPr>
      <w:rPr>
        <w:rFonts w:ascii="Arial" w:hAnsi="Arial" w:hint="default"/>
      </w:rPr>
    </w:lvl>
    <w:lvl w:ilvl="7" w:tplc="CE960798" w:tentative="1">
      <w:start w:val="1"/>
      <w:numFmt w:val="bullet"/>
      <w:lvlText w:val="•"/>
      <w:lvlJc w:val="left"/>
      <w:pPr>
        <w:tabs>
          <w:tab w:val="num" w:pos="5400"/>
        </w:tabs>
        <w:ind w:left="5400" w:hanging="360"/>
      </w:pPr>
      <w:rPr>
        <w:rFonts w:ascii="Arial" w:hAnsi="Arial" w:hint="default"/>
      </w:rPr>
    </w:lvl>
    <w:lvl w:ilvl="8" w:tplc="9510052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362B0"/>
    <w:multiLevelType w:val="hybridMultilevel"/>
    <w:tmpl w:val="98C68FB6"/>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865E9"/>
    <w:multiLevelType w:val="hybridMultilevel"/>
    <w:tmpl w:val="E9E49016"/>
    <w:lvl w:ilvl="0" w:tplc="3EEA2668">
      <w:start w:val="1"/>
      <w:numFmt w:val="bullet"/>
      <w:lvlText w:val="•"/>
      <w:lvlJc w:val="left"/>
      <w:pPr>
        <w:tabs>
          <w:tab w:val="num" w:pos="360"/>
        </w:tabs>
        <w:ind w:left="360" w:hanging="360"/>
      </w:pPr>
      <w:rPr>
        <w:rFonts w:ascii="Arial" w:hAnsi="Arial" w:hint="default"/>
      </w:rPr>
    </w:lvl>
    <w:lvl w:ilvl="1" w:tplc="AA6679E8">
      <w:numFmt w:val="bullet"/>
      <w:lvlText w:val="–"/>
      <w:lvlJc w:val="left"/>
      <w:pPr>
        <w:tabs>
          <w:tab w:val="num" w:pos="1080"/>
        </w:tabs>
        <w:ind w:left="1080" w:hanging="360"/>
      </w:pPr>
      <w:rPr>
        <w:rFonts w:ascii="Arial" w:hAnsi="Arial" w:hint="default"/>
      </w:rPr>
    </w:lvl>
    <w:lvl w:ilvl="2" w:tplc="55924962" w:tentative="1">
      <w:start w:val="1"/>
      <w:numFmt w:val="bullet"/>
      <w:lvlText w:val="•"/>
      <w:lvlJc w:val="left"/>
      <w:pPr>
        <w:tabs>
          <w:tab w:val="num" w:pos="1800"/>
        </w:tabs>
        <w:ind w:left="1800" w:hanging="360"/>
      </w:pPr>
      <w:rPr>
        <w:rFonts w:ascii="Arial" w:hAnsi="Arial" w:hint="default"/>
      </w:rPr>
    </w:lvl>
    <w:lvl w:ilvl="3" w:tplc="CBDC3422" w:tentative="1">
      <w:start w:val="1"/>
      <w:numFmt w:val="bullet"/>
      <w:lvlText w:val="•"/>
      <w:lvlJc w:val="left"/>
      <w:pPr>
        <w:tabs>
          <w:tab w:val="num" w:pos="2520"/>
        </w:tabs>
        <w:ind w:left="2520" w:hanging="360"/>
      </w:pPr>
      <w:rPr>
        <w:rFonts w:ascii="Arial" w:hAnsi="Arial" w:hint="default"/>
      </w:rPr>
    </w:lvl>
    <w:lvl w:ilvl="4" w:tplc="6EB47BA6" w:tentative="1">
      <w:start w:val="1"/>
      <w:numFmt w:val="bullet"/>
      <w:lvlText w:val="•"/>
      <w:lvlJc w:val="left"/>
      <w:pPr>
        <w:tabs>
          <w:tab w:val="num" w:pos="3240"/>
        </w:tabs>
        <w:ind w:left="3240" w:hanging="360"/>
      </w:pPr>
      <w:rPr>
        <w:rFonts w:ascii="Arial" w:hAnsi="Arial" w:hint="default"/>
      </w:rPr>
    </w:lvl>
    <w:lvl w:ilvl="5" w:tplc="02B07CC2" w:tentative="1">
      <w:start w:val="1"/>
      <w:numFmt w:val="bullet"/>
      <w:lvlText w:val="•"/>
      <w:lvlJc w:val="left"/>
      <w:pPr>
        <w:tabs>
          <w:tab w:val="num" w:pos="3960"/>
        </w:tabs>
        <w:ind w:left="3960" w:hanging="360"/>
      </w:pPr>
      <w:rPr>
        <w:rFonts w:ascii="Arial" w:hAnsi="Arial" w:hint="default"/>
      </w:rPr>
    </w:lvl>
    <w:lvl w:ilvl="6" w:tplc="8668DB48" w:tentative="1">
      <w:start w:val="1"/>
      <w:numFmt w:val="bullet"/>
      <w:lvlText w:val="•"/>
      <w:lvlJc w:val="left"/>
      <w:pPr>
        <w:tabs>
          <w:tab w:val="num" w:pos="4680"/>
        </w:tabs>
        <w:ind w:left="4680" w:hanging="360"/>
      </w:pPr>
      <w:rPr>
        <w:rFonts w:ascii="Arial" w:hAnsi="Arial" w:hint="default"/>
      </w:rPr>
    </w:lvl>
    <w:lvl w:ilvl="7" w:tplc="079435A4" w:tentative="1">
      <w:start w:val="1"/>
      <w:numFmt w:val="bullet"/>
      <w:lvlText w:val="•"/>
      <w:lvlJc w:val="left"/>
      <w:pPr>
        <w:tabs>
          <w:tab w:val="num" w:pos="5400"/>
        </w:tabs>
        <w:ind w:left="5400" w:hanging="360"/>
      </w:pPr>
      <w:rPr>
        <w:rFonts w:ascii="Arial" w:hAnsi="Arial" w:hint="default"/>
      </w:rPr>
    </w:lvl>
    <w:lvl w:ilvl="8" w:tplc="3822BD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B11B3F"/>
    <w:multiLevelType w:val="hybridMultilevel"/>
    <w:tmpl w:val="0CA467BE"/>
    <w:lvl w:ilvl="0" w:tplc="818402FE">
      <w:start w:val="1"/>
      <w:numFmt w:val="bullet"/>
      <w:lvlText w:val="•"/>
      <w:lvlJc w:val="left"/>
      <w:pPr>
        <w:tabs>
          <w:tab w:val="num" w:pos="720"/>
        </w:tabs>
        <w:ind w:left="720" w:hanging="360"/>
      </w:pPr>
      <w:rPr>
        <w:rFonts w:ascii="Arial" w:hAnsi="Arial" w:hint="default"/>
      </w:rPr>
    </w:lvl>
    <w:lvl w:ilvl="1" w:tplc="3B3E3C60" w:tentative="1">
      <w:start w:val="1"/>
      <w:numFmt w:val="bullet"/>
      <w:lvlText w:val="•"/>
      <w:lvlJc w:val="left"/>
      <w:pPr>
        <w:tabs>
          <w:tab w:val="num" w:pos="1440"/>
        </w:tabs>
        <w:ind w:left="1440" w:hanging="360"/>
      </w:pPr>
      <w:rPr>
        <w:rFonts w:ascii="Arial" w:hAnsi="Arial" w:hint="default"/>
      </w:rPr>
    </w:lvl>
    <w:lvl w:ilvl="2" w:tplc="BC2A2EAA">
      <w:start w:val="1"/>
      <w:numFmt w:val="bullet"/>
      <w:lvlText w:val="•"/>
      <w:lvlJc w:val="left"/>
      <w:pPr>
        <w:tabs>
          <w:tab w:val="num" w:pos="2160"/>
        </w:tabs>
        <w:ind w:left="2160" w:hanging="360"/>
      </w:pPr>
      <w:rPr>
        <w:rFonts w:ascii="Arial" w:hAnsi="Arial" w:hint="default"/>
      </w:rPr>
    </w:lvl>
    <w:lvl w:ilvl="3" w:tplc="B2DAE530" w:tentative="1">
      <w:start w:val="1"/>
      <w:numFmt w:val="bullet"/>
      <w:lvlText w:val="•"/>
      <w:lvlJc w:val="left"/>
      <w:pPr>
        <w:tabs>
          <w:tab w:val="num" w:pos="2880"/>
        </w:tabs>
        <w:ind w:left="2880" w:hanging="360"/>
      </w:pPr>
      <w:rPr>
        <w:rFonts w:ascii="Arial" w:hAnsi="Arial" w:hint="default"/>
      </w:rPr>
    </w:lvl>
    <w:lvl w:ilvl="4" w:tplc="FADEC764" w:tentative="1">
      <w:start w:val="1"/>
      <w:numFmt w:val="bullet"/>
      <w:lvlText w:val="•"/>
      <w:lvlJc w:val="left"/>
      <w:pPr>
        <w:tabs>
          <w:tab w:val="num" w:pos="3600"/>
        </w:tabs>
        <w:ind w:left="3600" w:hanging="360"/>
      </w:pPr>
      <w:rPr>
        <w:rFonts w:ascii="Arial" w:hAnsi="Arial" w:hint="default"/>
      </w:rPr>
    </w:lvl>
    <w:lvl w:ilvl="5" w:tplc="F85C7188" w:tentative="1">
      <w:start w:val="1"/>
      <w:numFmt w:val="bullet"/>
      <w:lvlText w:val="•"/>
      <w:lvlJc w:val="left"/>
      <w:pPr>
        <w:tabs>
          <w:tab w:val="num" w:pos="4320"/>
        </w:tabs>
        <w:ind w:left="4320" w:hanging="360"/>
      </w:pPr>
      <w:rPr>
        <w:rFonts w:ascii="Arial" w:hAnsi="Arial" w:hint="default"/>
      </w:rPr>
    </w:lvl>
    <w:lvl w:ilvl="6" w:tplc="CED44B6C" w:tentative="1">
      <w:start w:val="1"/>
      <w:numFmt w:val="bullet"/>
      <w:lvlText w:val="•"/>
      <w:lvlJc w:val="left"/>
      <w:pPr>
        <w:tabs>
          <w:tab w:val="num" w:pos="5040"/>
        </w:tabs>
        <w:ind w:left="5040" w:hanging="360"/>
      </w:pPr>
      <w:rPr>
        <w:rFonts w:ascii="Arial" w:hAnsi="Arial" w:hint="default"/>
      </w:rPr>
    </w:lvl>
    <w:lvl w:ilvl="7" w:tplc="FC284B26" w:tentative="1">
      <w:start w:val="1"/>
      <w:numFmt w:val="bullet"/>
      <w:lvlText w:val="•"/>
      <w:lvlJc w:val="left"/>
      <w:pPr>
        <w:tabs>
          <w:tab w:val="num" w:pos="5760"/>
        </w:tabs>
        <w:ind w:left="5760" w:hanging="360"/>
      </w:pPr>
      <w:rPr>
        <w:rFonts w:ascii="Arial" w:hAnsi="Arial" w:hint="default"/>
      </w:rPr>
    </w:lvl>
    <w:lvl w:ilvl="8" w:tplc="407E7F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4469E"/>
    <w:multiLevelType w:val="hybridMultilevel"/>
    <w:tmpl w:val="AA60C77A"/>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70F4751"/>
    <w:multiLevelType w:val="hybridMultilevel"/>
    <w:tmpl w:val="4A3AEDF8"/>
    <w:lvl w:ilvl="0" w:tplc="04090001">
      <w:start w:val="1"/>
      <w:numFmt w:val="bullet"/>
      <w:lvlText w:val=""/>
      <w:lvlJc w:val="left"/>
      <w:pPr>
        <w:ind w:left="0" w:hanging="420"/>
      </w:pPr>
      <w:rPr>
        <w:rFonts w:ascii="Symbol" w:hAnsi="Symbo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3F542A"/>
    <w:multiLevelType w:val="hybridMultilevel"/>
    <w:tmpl w:val="076C2456"/>
    <w:lvl w:ilvl="0" w:tplc="3A6CCB3E">
      <w:start w:val="1"/>
      <w:numFmt w:val="bullet"/>
      <w:lvlText w:val="•"/>
      <w:lvlJc w:val="left"/>
      <w:pPr>
        <w:tabs>
          <w:tab w:val="num" w:pos="360"/>
        </w:tabs>
        <w:ind w:left="360" w:hanging="360"/>
      </w:pPr>
      <w:rPr>
        <w:rFonts w:ascii="Arial" w:hAnsi="Arial" w:hint="default"/>
      </w:rPr>
    </w:lvl>
    <w:lvl w:ilvl="1" w:tplc="8EF4C744">
      <w:numFmt w:val="bullet"/>
      <w:lvlText w:val="–"/>
      <w:lvlJc w:val="left"/>
      <w:pPr>
        <w:tabs>
          <w:tab w:val="num" w:pos="1080"/>
        </w:tabs>
        <w:ind w:left="1080" w:hanging="360"/>
      </w:pPr>
      <w:rPr>
        <w:rFonts w:ascii="Arial" w:hAnsi="Arial" w:hint="default"/>
      </w:rPr>
    </w:lvl>
    <w:lvl w:ilvl="2" w:tplc="F1DC3F6A" w:tentative="1">
      <w:start w:val="1"/>
      <w:numFmt w:val="bullet"/>
      <w:lvlText w:val="•"/>
      <w:lvlJc w:val="left"/>
      <w:pPr>
        <w:tabs>
          <w:tab w:val="num" w:pos="1800"/>
        </w:tabs>
        <w:ind w:left="1800" w:hanging="360"/>
      </w:pPr>
      <w:rPr>
        <w:rFonts w:ascii="Arial" w:hAnsi="Arial" w:hint="default"/>
      </w:rPr>
    </w:lvl>
    <w:lvl w:ilvl="3" w:tplc="1478A2BE" w:tentative="1">
      <w:start w:val="1"/>
      <w:numFmt w:val="bullet"/>
      <w:lvlText w:val="•"/>
      <w:lvlJc w:val="left"/>
      <w:pPr>
        <w:tabs>
          <w:tab w:val="num" w:pos="2520"/>
        </w:tabs>
        <w:ind w:left="2520" w:hanging="360"/>
      </w:pPr>
      <w:rPr>
        <w:rFonts w:ascii="Arial" w:hAnsi="Arial" w:hint="default"/>
      </w:rPr>
    </w:lvl>
    <w:lvl w:ilvl="4" w:tplc="E7A8D616" w:tentative="1">
      <w:start w:val="1"/>
      <w:numFmt w:val="bullet"/>
      <w:lvlText w:val="•"/>
      <w:lvlJc w:val="left"/>
      <w:pPr>
        <w:tabs>
          <w:tab w:val="num" w:pos="3240"/>
        </w:tabs>
        <w:ind w:left="3240" w:hanging="360"/>
      </w:pPr>
      <w:rPr>
        <w:rFonts w:ascii="Arial" w:hAnsi="Arial" w:hint="default"/>
      </w:rPr>
    </w:lvl>
    <w:lvl w:ilvl="5" w:tplc="B4049BE6" w:tentative="1">
      <w:start w:val="1"/>
      <w:numFmt w:val="bullet"/>
      <w:lvlText w:val="•"/>
      <w:lvlJc w:val="left"/>
      <w:pPr>
        <w:tabs>
          <w:tab w:val="num" w:pos="3960"/>
        </w:tabs>
        <w:ind w:left="3960" w:hanging="360"/>
      </w:pPr>
      <w:rPr>
        <w:rFonts w:ascii="Arial" w:hAnsi="Arial" w:hint="default"/>
      </w:rPr>
    </w:lvl>
    <w:lvl w:ilvl="6" w:tplc="455430D2" w:tentative="1">
      <w:start w:val="1"/>
      <w:numFmt w:val="bullet"/>
      <w:lvlText w:val="•"/>
      <w:lvlJc w:val="left"/>
      <w:pPr>
        <w:tabs>
          <w:tab w:val="num" w:pos="4680"/>
        </w:tabs>
        <w:ind w:left="4680" w:hanging="360"/>
      </w:pPr>
      <w:rPr>
        <w:rFonts w:ascii="Arial" w:hAnsi="Arial" w:hint="default"/>
      </w:rPr>
    </w:lvl>
    <w:lvl w:ilvl="7" w:tplc="50D8E7E6" w:tentative="1">
      <w:start w:val="1"/>
      <w:numFmt w:val="bullet"/>
      <w:lvlText w:val="•"/>
      <w:lvlJc w:val="left"/>
      <w:pPr>
        <w:tabs>
          <w:tab w:val="num" w:pos="5400"/>
        </w:tabs>
        <w:ind w:left="5400" w:hanging="360"/>
      </w:pPr>
      <w:rPr>
        <w:rFonts w:ascii="Arial" w:hAnsi="Arial" w:hint="default"/>
      </w:rPr>
    </w:lvl>
    <w:lvl w:ilvl="8" w:tplc="0B6203B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E4254F"/>
    <w:multiLevelType w:val="hybridMultilevel"/>
    <w:tmpl w:val="0E3C6F28"/>
    <w:lvl w:ilvl="0" w:tplc="E09C82B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07A18"/>
    <w:multiLevelType w:val="hybridMultilevel"/>
    <w:tmpl w:val="7D7EAAE8"/>
    <w:lvl w:ilvl="0" w:tplc="E09C82B6">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FAD38E2"/>
    <w:multiLevelType w:val="hybridMultilevel"/>
    <w:tmpl w:val="0192A824"/>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15:restartNumberingAfterBreak="0">
    <w:nsid w:val="62897D91"/>
    <w:multiLevelType w:val="hybridMultilevel"/>
    <w:tmpl w:val="D1ECFAD4"/>
    <w:lvl w:ilvl="0" w:tplc="2F7ADCDA">
      <w:start w:val="1"/>
      <w:numFmt w:val="bullet"/>
      <w:lvlText w:val="•"/>
      <w:lvlJc w:val="left"/>
      <w:pPr>
        <w:tabs>
          <w:tab w:val="num" w:pos="720"/>
        </w:tabs>
        <w:ind w:left="720" w:hanging="360"/>
      </w:pPr>
      <w:rPr>
        <w:rFonts w:ascii="Arial" w:hAnsi="Arial" w:hint="default"/>
      </w:rPr>
    </w:lvl>
    <w:lvl w:ilvl="1" w:tplc="2E000ED4" w:tentative="1">
      <w:start w:val="1"/>
      <w:numFmt w:val="bullet"/>
      <w:lvlText w:val="•"/>
      <w:lvlJc w:val="left"/>
      <w:pPr>
        <w:tabs>
          <w:tab w:val="num" w:pos="1440"/>
        </w:tabs>
        <w:ind w:left="1440" w:hanging="360"/>
      </w:pPr>
      <w:rPr>
        <w:rFonts w:ascii="Arial" w:hAnsi="Arial" w:hint="default"/>
      </w:rPr>
    </w:lvl>
    <w:lvl w:ilvl="2" w:tplc="3E2A3194" w:tentative="1">
      <w:start w:val="1"/>
      <w:numFmt w:val="bullet"/>
      <w:lvlText w:val="•"/>
      <w:lvlJc w:val="left"/>
      <w:pPr>
        <w:tabs>
          <w:tab w:val="num" w:pos="2160"/>
        </w:tabs>
        <w:ind w:left="2160" w:hanging="360"/>
      </w:pPr>
      <w:rPr>
        <w:rFonts w:ascii="Arial" w:hAnsi="Arial" w:hint="default"/>
      </w:rPr>
    </w:lvl>
    <w:lvl w:ilvl="3" w:tplc="402413FE" w:tentative="1">
      <w:start w:val="1"/>
      <w:numFmt w:val="bullet"/>
      <w:lvlText w:val="•"/>
      <w:lvlJc w:val="left"/>
      <w:pPr>
        <w:tabs>
          <w:tab w:val="num" w:pos="2880"/>
        </w:tabs>
        <w:ind w:left="2880" w:hanging="360"/>
      </w:pPr>
      <w:rPr>
        <w:rFonts w:ascii="Arial" w:hAnsi="Arial" w:hint="default"/>
      </w:rPr>
    </w:lvl>
    <w:lvl w:ilvl="4" w:tplc="4B36D9B6" w:tentative="1">
      <w:start w:val="1"/>
      <w:numFmt w:val="bullet"/>
      <w:lvlText w:val="•"/>
      <w:lvlJc w:val="left"/>
      <w:pPr>
        <w:tabs>
          <w:tab w:val="num" w:pos="3600"/>
        </w:tabs>
        <w:ind w:left="3600" w:hanging="360"/>
      </w:pPr>
      <w:rPr>
        <w:rFonts w:ascii="Arial" w:hAnsi="Arial" w:hint="default"/>
      </w:rPr>
    </w:lvl>
    <w:lvl w:ilvl="5" w:tplc="BEE4EA40" w:tentative="1">
      <w:start w:val="1"/>
      <w:numFmt w:val="bullet"/>
      <w:lvlText w:val="•"/>
      <w:lvlJc w:val="left"/>
      <w:pPr>
        <w:tabs>
          <w:tab w:val="num" w:pos="4320"/>
        </w:tabs>
        <w:ind w:left="4320" w:hanging="360"/>
      </w:pPr>
      <w:rPr>
        <w:rFonts w:ascii="Arial" w:hAnsi="Arial" w:hint="default"/>
      </w:rPr>
    </w:lvl>
    <w:lvl w:ilvl="6" w:tplc="1CF2D4F6" w:tentative="1">
      <w:start w:val="1"/>
      <w:numFmt w:val="bullet"/>
      <w:lvlText w:val="•"/>
      <w:lvlJc w:val="left"/>
      <w:pPr>
        <w:tabs>
          <w:tab w:val="num" w:pos="5040"/>
        </w:tabs>
        <w:ind w:left="5040" w:hanging="360"/>
      </w:pPr>
      <w:rPr>
        <w:rFonts w:ascii="Arial" w:hAnsi="Arial" w:hint="default"/>
      </w:rPr>
    </w:lvl>
    <w:lvl w:ilvl="7" w:tplc="91F84E80" w:tentative="1">
      <w:start w:val="1"/>
      <w:numFmt w:val="bullet"/>
      <w:lvlText w:val="•"/>
      <w:lvlJc w:val="left"/>
      <w:pPr>
        <w:tabs>
          <w:tab w:val="num" w:pos="5760"/>
        </w:tabs>
        <w:ind w:left="5760" w:hanging="360"/>
      </w:pPr>
      <w:rPr>
        <w:rFonts w:ascii="Arial" w:hAnsi="Arial" w:hint="default"/>
      </w:rPr>
    </w:lvl>
    <w:lvl w:ilvl="8" w:tplc="ED66EE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5A397A"/>
    <w:multiLevelType w:val="hybridMultilevel"/>
    <w:tmpl w:val="7746568A"/>
    <w:lvl w:ilvl="0" w:tplc="6464CF3A">
      <w:start w:val="1"/>
      <w:numFmt w:val="bullet"/>
      <w:lvlText w:val="•"/>
      <w:lvlJc w:val="left"/>
      <w:pPr>
        <w:tabs>
          <w:tab w:val="num" w:pos="720"/>
        </w:tabs>
        <w:ind w:left="720" w:hanging="360"/>
      </w:pPr>
      <w:rPr>
        <w:rFonts w:ascii="Arial" w:hAnsi="Arial" w:hint="default"/>
      </w:rPr>
    </w:lvl>
    <w:lvl w:ilvl="1" w:tplc="5D0E6780">
      <w:start w:val="1"/>
      <w:numFmt w:val="bullet"/>
      <w:lvlText w:val="•"/>
      <w:lvlJc w:val="left"/>
      <w:pPr>
        <w:tabs>
          <w:tab w:val="num" w:pos="1440"/>
        </w:tabs>
        <w:ind w:left="1440" w:hanging="360"/>
      </w:pPr>
      <w:rPr>
        <w:rFonts w:ascii="Arial" w:hAnsi="Arial" w:hint="default"/>
      </w:rPr>
    </w:lvl>
    <w:lvl w:ilvl="2" w:tplc="1914564C" w:tentative="1">
      <w:start w:val="1"/>
      <w:numFmt w:val="bullet"/>
      <w:lvlText w:val="•"/>
      <w:lvlJc w:val="left"/>
      <w:pPr>
        <w:tabs>
          <w:tab w:val="num" w:pos="2160"/>
        </w:tabs>
        <w:ind w:left="2160" w:hanging="360"/>
      </w:pPr>
      <w:rPr>
        <w:rFonts w:ascii="Arial" w:hAnsi="Arial" w:hint="default"/>
      </w:rPr>
    </w:lvl>
    <w:lvl w:ilvl="3" w:tplc="FCCCC230" w:tentative="1">
      <w:start w:val="1"/>
      <w:numFmt w:val="bullet"/>
      <w:lvlText w:val="•"/>
      <w:lvlJc w:val="left"/>
      <w:pPr>
        <w:tabs>
          <w:tab w:val="num" w:pos="2880"/>
        </w:tabs>
        <w:ind w:left="2880" w:hanging="360"/>
      </w:pPr>
      <w:rPr>
        <w:rFonts w:ascii="Arial" w:hAnsi="Arial" w:hint="default"/>
      </w:rPr>
    </w:lvl>
    <w:lvl w:ilvl="4" w:tplc="650858D8" w:tentative="1">
      <w:start w:val="1"/>
      <w:numFmt w:val="bullet"/>
      <w:lvlText w:val="•"/>
      <w:lvlJc w:val="left"/>
      <w:pPr>
        <w:tabs>
          <w:tab w:val="num" w:pos="3600"/>
        </w:tabs>
        <w:ind w:left="3600" w:hanging="360"/>
      </w:pPr>
      <w:rPr>
        <w:rFonts w:ascii="Arial" w:hAnsi="Arial" w:hint="default"/>
      </w:rPr>
    </w:lvl>
    <w:lvl w:ilvl="5" w:tplc="B0CAA476" w:tentative="1">
      <w:start w:val="1"/>
      <w:numFmt w:val="bullet"/>
      <w:lvlText w:val="•"/>
      <w:lvlJc w:val="left"/>
      <w:pPr>
        <w:tabs>
          <w:tab w:val="num" w:pos="4320"/>
        </w:tabs>
        <w:ind w:left="4320" w:hanging="360"/>
      </w:pPr>
      <w:rPr>
        <w:rFonts w:ascii="Arial" w:hAnsi="Arial" w:hint="default"/>
      </w:rPr>
    </w:lvl>
    <w:lvl w:ilvl="6" w:tplc="BB763854" w:tentative="1">
      <w:start w:val="1"/>
      <w:numFmt w:val="bullet"/>
      <w:lvlText w:val="•"/>
      <w:lvlJc w:val="left"/>
      <w:pPr>
        <w:tabs>
          <w:tab w:val="num" w:pos="5040"/>
        </w:tabs>
        <w:ind w:left="5040" w:hanging="360"/>
      </w:pPr>
      <w:rPr>
        <w:rFonts w:ascii="Arial" w:hAnsi="Arial" w:hint="default"/>
      </w:rPr>
    </w:lvl>
    <w:lvl w:ilvl="7" w:tplc="4400087C" w:tentative="1">
      <w:start w:val="1"/>
      <w:numFmt w:val="bullet"/>
      <w:lvlText w:val="•"/>
      <w:lvlJc w:val="left"/>
      <w:pPr>
        <w:tabs>
          <w:tab w:val="num" w:pos="5760"/>
        </w:tabs>
        <w:ind w:left="5760" w:hanging="360"/>
      </w:pPr>
      <w:rPr>
        <w:rFonts w:ascii="Arial" w:hAnsi="Arial" w:hint="default"/>
      </w:rPr>
    </w:lvl>
    <w:lvl w:ilvl="8" w:tplc="CE7852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3054A"/>
    <w:multiLevelType w:val="hybridMultilevel"/>
    <w:tmpl w:val="4404E038"/>
    <w:lvl w:ilvl="0" w:tplc="7F960A3E">
      <w:start w:val="1"/>
      <w:numFmt w:val="bullet"/>
      <w:lvlText w:val="•"/>
      <w:lvlJc w:val="left"/>
      <w:pPr>
        <w:tabs>
          <w:tab w:val="num" w:pos="720"/>
        </w:tabs>
        <w:ind w:left="720" w:hanging="360"/>
      </w:pPr>
      <w:rPr>
        <w:rFonts w:ascii="Arial" w:hAnsi="Arial" w:hint="default"/>
      </w:rPr>
    </w:lvl>
    <w:lvl w:ilvl="1" w:tplc="33A0E890">
      <w:numFmt w:val="bullet"/>
      <w:lvlText w:val="–"/>
      <w:lvlJc w:val="left"/>
      <w:pPr>
        <w:tabs>
          <w:tab w:val="num" w:pos="1440"/>
        </w:tabs>
        <w:ind w:left="1440" w:hanging="360"/>
      </w:pPr>
      <w:rPr>
        <w:rFonts w:ascii="Arial" w:hAnsi="Arial" w:hint="default"/>
      </w:rPr>
    </w:lvl>
    <w:lvl w:ilvl="2" w:tplc="67BCF64A" w:tentative="1">
      <w:start w:val="1"/>
      <w:numFmt w:val="bullet"/>
      <w:lvlText w:val="•"/>
      <w:lvlJc w:val="left"/>
      <w:pPr>
        <w:tabs>
          <w:tab w:val="num" w:pos="2160"/>
        </w:tabs>
        <w:ind w:left="2160" w:hanging="360"/>
      </w:pPr>
      <w:rPr>
        <w:rFonts w:ascii="Arial" w:hAnsi="Arial" w:hint="default"/>
      </w:rPr>
    </w:lvl>
    <w:lvl w:ilvl="3" w:tplc="08DC473E" w:tentative="1">
      <w:start w:val="1"/>
      <w:numFmt w:val="bullet"/>
      <w:lvlText w:val="•"/>
      <w:lvlJc w:val="left"/>
      <w:pPr>
        <w:tabs>
          <w:tab w:val="num" w:pos="2880"/>
        </w:tabs>
        <w:ind w:left="2880" w:hanging="360"/>
      </w:pPr>
      <w:rPr>
        <w:rFonts w:ascii="Arial" w:hAnsi="Arial" w:hint="default"/>
      </w:rPr>
    </w:lvl>
    <w:lvl w:ilvl="4" w:tplc="77768802" w:tentative="1">
      <w:start w:val="1"/>
      <w:numFmt w:val="bullet"/>
      <w:lvlText w:val="•"/>
      <w:lvlJc w:val="left"/>
      <w:pPr>
        <w:tabs>
          <w:tab w:val="num" w:pos="3600"/>
        </w:tabs>
        <w:ind w:left="3600" w:hanging="360"/>
      </w:pPr>
      <w:rPr>
        <w:rFonts w:ascii="Arial" w:hAnsi="Arial" w:hint="default"/>
      </w:rPr>
    </w:lvl>
    <w:lvl w:ilvl="5" w:tplc="2B1887B6" w:tentative="1">
      <w:start w:val="1"/>
      <w:numFmt w:val="bullet"/>
      <w:lvlText w:val="•"/>
      <w:lvlJc w:val="left"/>
      <w:pPr>
        <w:tabs>
          <w:tab w:val="num" w:pos="4320"/>
        </w:tabs>
        <w:ind w:left="4320" w:hanging="360"/>
      </w:pPr>
      <w:rPr>
        <w:rFonts w:ascii="Arial" w:hAnsi="Arial" w:hint="default"/>
      </w:rPr>
    </w:lvl>
    <w:lvl w:ilvl="6" w:tplc="C9CC26B6" w:tentative="1">
      <w:start w:val="1"/>
      <w:numFmt w:val="bullet"/>
      <w:lvlText w:val="•"/>
      <w:lvlJc w:val="left"/>
      <w:pPr>
        <w:tabs>
          <w:tab w:val="num" w:pos="5040"/>
        </w:tabs>
        <w:ind w:left="5040" w:hanging="360"/>
      </w:pPr>
      <w:rPr>
        <w:rFonts w:ascii="Arial" w:hAnsi="Arial" w:hint="default"/>
      </w:rPr>
    </w:lvl>
    <w:lvl w:ilvl="7" w:tplc="60A63810" w:tentative="1">
      <w:start w:val="1"/>
      <w:numFmt w:val="bullet"/>
      <w:lvlText w:val="•"/>
      <w:lvlJc w:val="left"/>
      <w:pPr>
        <w:tabs>
          <w:tab w:val="num" w:pos="5760"/>
        </w:tabs>
        <w:ind w:left="5760" w:hanging="360"/>
      </w:pPr>
      <w:rPr>
        <w:rFonts w:ascii="Arial" w:hAnsi="Arial" w:hint="default"/>
      </w:rPr>
    </w:lvl>
    <w:lvl w:ilvl="8" w:tplc="4E4E7A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23"/>
  </w:num>
  <w:num w:numId="4">
    <w:abstractNumId w:val="13"/>
  </w:num>
  <w:num w:numId="5">
    <w:abstractNumId w:val="31"/>
  </w:num>
  <w:num w:numId="6">
    <w:abstractNumId w:val="21"/>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1"/>
    <w:lvlOverride w:ilvl="0">
      <w:startOverride w:val="1"/>
    </w:lvlOverride>
  </w:num>
  <w:num w:numId="12">
    <w:abstractNumId w:val="22"/>
    <w:lvlOverride w:ilvl="0">
      <w:startOverride w:val="1"/>
    </w:lvlOverride>
  </w:num>
  <w:num w:numId="13">
    <w:abstractNumId w:val="21"/>
    <w:lvlOverride w:ilvl="0">
      <w:startOverride w:val="1"/>
    </w:lvlOverride>
  </w:num>
  <w:num w:numId="14">
    <w:abstractNumId w:val="22"/>
    <w:lvlOverride w:ilvl="0">
      <w:startOverride w:val="1"/>
    </w:lvlOverride>
  </w:num>
  <w:num w:numId="15">
    <w:abstractNumId w:val="35"/>
  </w:num>
  <w:num w:numId="16">
    <w:abstractNumId w:val="9"/>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4"/>
  </w:num>
  <w:num w:numId="22">
    <w:abstractNumId w:val="34"/>
  </w:num>
  <w:num w:numId="23">
    <w:abstractNumId w:val="3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7"/>
  </w:num>
  <w:num w:numId="27">
    <w:abstractNumId w:val="6"/>
  </w:num>
  <w:num w:numId="28">
    <w:abstractNumId w:val="7"/>
  </w:num>
  <w:num w:numId="29">
    <w:abstractNumId w:val="26"/>
  </w:num>
  <w:num w:numId="30">
    <w:abstractNumId w:val="19"/>
  </w:num>
  <w:num w:numId="31">
    <w:abstractNumId w:val="12"/>
  </w:num>
  <w:num w:numId="32">
    <w:abstractNumId w:val="30"/>
  </w:num>
  <w:num w:numId="33">
    <w:abstractNumId w:val="1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5"/>
  </w:num>
  <w:num w:numId="37">
    <w:abstractNumId w:val="3"/>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9"/>
  </w:num>
  <w:num w:numId="41">
    <w:abstractNumId w:val="28"/>
  </w:num>
  <w:num w:numId="42">
    <w:abstractNumId w:val="27"/>
  </w:num>
  <w:num w:numId="43">
    <w:abstractNumId w:val="10"/>
  </w:num>
  <w:num w:numId="44">
    <w:abstractNumId w:val="0"/>
  </w:num>
  <w:num w:numId="45">
    <w:abstractNumId w:val="33"/>
  </w:num>
  <w:num w:numId="46">
    <w:abstractNumId w:val="5"/>
  </w:num>
  <w:num w:numId="47">
    <w:abstractNumId w:val="8"/>
  </w:num>
  <w:num w:numId="48">
    <w:abstractNumId w:val="1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279"/>
    <w:rsid w:val="000037C7"/>
    <w:rsid w:val="00006E2D"/>
    <w:rsid w:val="00016375"/>
    <w:rsid w:val="00030E0E"/>
    <w:rsid w:val="0007101A"/>
    <w:rsid w:val="0008612A"/>
    <w:rsid w:val="00086CD2"/>
    <w:rsid w:val="00097C6E"/>
    <w:rsid w:val="000A12A9"/>
    <w:rsid w:val="000B0056"/>
    <w:rsid w:val="000C1759"/>
    <w:rsid w:val="000D0618"/>
    <w:rsid w:val="000E0505"/>
    <w:rsid w:val="000F3777"/>
    <w:rsid w:val="00125B09"/>
    <w:rsid w:val="00126990"/>
    <w:rsid w:val="001329CB"/>
    <w:rsid w:val="00147063"/>
    <w:rsid w:val="001627EA"/>
    <w:rsid w:val="00165688"/>
    <w:rsid w:val="00165AAE"/>
    <w:rsid w:val="001745F8"/>
    <w:rsid w:val="001754B4"/>
    <w:rsid w:val="00176671"/>
    <w:rsid w:val="001838CF"/>
    <w:rsid w:val="001B452C"/>
    <w:rsid w:val="001C2052"/>
    <w:rsid w:val="001C5304"/>
    <w:rsid w:val="001D6C8C"/>
    <w:rsid w:val="001E30F6"/>
    <w:rsid w:val="00220ED5"/>
    <w:rsid w:val="00235F5C"/>
    <w:rsid w:val="00240085"/>
    <w:rsid w:val="00255EBB"/>
    <w:rsid w:val="0029443F"/>
    <w:rsid w:val="002A37E4"/>
    <w:rsid w:val="002B4922"/>
    <w:rsid w:val="002C2D19"/>
    <w:rsid w:val="002C6A0C"/>
    <w:rsid w:val="002D013E"/>
    <w:rsid w:val="002D10FA"/>
    <w:rsid w:val="002D4C55"/>
    <w:rsid w:val="002D5EB9"/>
    <w:rsid w:val="002D76F7"/>
    <w:rsid w:val="002E679F"/>
    <w:rsid w:val="002F523D"/>
    <w:rsid w:val="002F6340"/>
    <w:rsid w:val="002F6FB5"/>
    <w:rsid w:val="00322C89"/>
    <w:rsid w:val="00335BA6"/>
    <w:rsid w:val="003448E4"/>
    <w:rsid w:val="003526AF"/>
    <w:rsid w:val="00370383"/>
    <w:rsid w:val="0038214C"/>
    <w:rsid w:val="00393E02"/>
    <w:rsid w:val="003968AA"/>
    <w:rsid w:val="00397DF9"/>
    <w:rsid w:val="003A155A"/>
    <w:rsid w:val="003A25E9"/>
    <w:rsid w:val="003B659E"/>
    <w:rsid w:val="003D1686"/>
    <w:rsid w:val="0040106D"/>
    <w:rsid w:val="0040318D"/>
    <w:rsid w:val="004077BD"/>
    <w:rsid w:val="00417AA0"/>
    <w:rsid w:val="004219C3"/>
    <w:rsid w:val="0043750A"/>
    <w:rsid w:val="00443559"/>
    <w:rsid w:val="004450A0"/>
    <w:rsid w:val="00483A85"/>
    <w:rsid w:val="004A053D"/>
    <w:rsid w:val="004B5A7A"/>
    <w:rsid w:val="004B5F98"/>
    <w:rsid w:val="004B7B4A"/>
    <w:rsid w:val="004C0606"/>
    <w:rsid w:val="004C1EB4"/>
    <w:rsid w:val="004D2743"/>
    <w:rsid w:val="004E27A4"/>
    <w:rsid w:val="004E5E66"/>
    <w:rsid w:val="004F3D3B"/>
    <w:rsid w:val="00502615"/>
    <w:rsid w:val="00503B4D"/>
    <w:rsid w:val="00504EE9"/>
    <w:rsid w:val="00543AAF"/>
    <w:rsid w:val="0054442C"/>
    <w:rsid w:val="005447FF"/>
    <w:rsid w:val="00550285"/>
    <w:rsid w:val="00565940"/>
    <w:rsid w:val="00570448"/>
    <w:rsid w:val="005746CE"/>
    <w:rsid w:val="00575464"/>
    <w:rsid w:val="005836F8"/>
    <w:rsid w:val="005918FA"/>
    <w:rsid w:val="005C0ECE"/>
    <w:rsid w:val="005D2F36"/>
    <w:rsid w:val="005E1F5A"/>
    <w:rsid w:val="005E61A8"/>
    <w:rsid w:val="005F04FB"/>
    <w:rsid w:val="005F6419"/>
    <w:rsid w:val="00611801"/>
    <w:rsid w:val="00617400"/>
    <w:rsid w:val="00641834"/>
    <w:rsid w:val="00641E8C"/>
    <w:rsid w:val="006502FB"/>
    <w:rsid w:val="00660DC2"/>
    <w:rsid w:val="00664950"/>
    <w:rsid w:val="00664C7F"/>
    <w:rsid w:val="006764BB"/>
    <w:rsid w:val="0068318F"/>
    <w:rsid w:val="00683220"/>
    <w:rsid w:val="00687FA0"/>
    <w:rsid w:val="006942FD"/>
    <w:rsid w:val="006A591E"/>
    <w:rsid w:val="006B47C4"/>
    <w:rsid w:val="006B7010"/>
    <w:rsid w:val="006C0FAC"/>
    <w:rsid w:val="006F3CE1"/>
    <w:rsid w:val="006F4187"/>
    <w:rsid w:val="00702B7D"/>
    <w:rsid w:val="00713698"/>
    <w:rsid w:val="007145FF"/>
    <w:rsid w:val="00717D35"/>
    <w:rsid w:val="00732117"/>
    <w:rsid w:val="0074303D"/>
    <w:rsid w:val="00751515"/>
    <w:rsid w:val="00755CA9"/>
    <w:rsid w:val="00773C7C"/>
    <w:rsid w:val="00785232"/>
    <w:rsid w:val="007916A3"/>
    <w:rsid w:val="00793E75"/>
    <w:rsid w:val="007A04EC"/>
    <w:rsid w:val="007A0CC8"/>
    <w:rsid w:val="007B31BE"/>
    <w:rsid w:val="007B498D"/>
    <w:rsid w:val="007C33D9"/>
    <w:rsid w:val="007C3ED0"/>
    <w:rsid w:val="007D670C"/>
    <w:rsid w:val="007E07FC"/>
    <w:rsid w:val="00804AEF"/>
    <w:rsid w:val="00806A76"/>
    <w:rsid w:val="0080740D"/>
    <w:rsid w:val="00811C9D"/>
    <w:rsid w:val="00816C80"/>
    <w:rsid w:val="008253ED"/>
    <w:rsid w:val="00835C66"/>
    <w:rsid w:val="008378B4"/>
    <w:rsid w:val="00841BCD"/>
    <w:rsid w:val="00846133"/>
    <w:rsid w:val="00871EB0"/>
    <w:rsid w:val="008809E5"/>
    <w:rsid w:val="00882514"/>
    <w:rsid w:val="008826C1"/>
    <w:rsid w:val="008C2062"/>
    <w:rsid w:val="008C37E4"/>
    <w:rsid w:val="008C3E94"/>
    <w:rsid w:val="008D3E8A"/>
    <w:rsid w:val="009042BD"/>
    <w:rsid w:val="00915A41"/>
    <w:rsid w:val="00921C13"/>
    <w:rsid w:val="00937E88"/>
    <w:rsid w:val="009512FF"/>
    <w:rsid w:val="0097126E"/>
    <w:rsid w:val="00971AA1"/>
    <w:rsid w:val="00976407"/>
    <w:rsid w:val="00977E1D"/>
    <w:rsid w:val="00985EAF"/>
    <w:rsid w:val="0099686D"/>
    <w:rsid w:val="009C3226"/>
    <w:rsid w:val="009C4527"/>
    <w:rsid w:val="009D39C1"/>
    <w:rsid w:val="009E455A"/>
    <w:rsid w:val="00A07C3E"/>
    <w:rsid w:val="00A14B31"/>
    <w:rsid w:val="00A14E64"/>
    <w:rsid w:val="00A22B78"/>
    <w:rsid w:val="00A25AE5"/>
    <w:rsid w:val="00A27269"/>
    <w:rsid w:val="00A37002"/>
    <w:rsid w:val="00A506FD"/>
    <w:rsid w:val="00AA1B0E"/>
    <w:rsid w:val="00AA1C57"/>
    <w:rsid w:val="00AC1EFD"/>
    <w:rsid w:val="00AC2B38"/>
    <w:rsid w:val="00AC5CA7"/>
    <w:rsid w:val="00AC6D87"/>
    <w:rsid w:val="00AE56B1"/>
    <w:rsid w:val="00B27555"/>
    <w:rsid w:val="00B32E8B"/>
    <w:rsid w:val="00B42B3B"/>
    <w:rsid w:val="00B5454D"/>
    <w:rsid w:val="00B73862"/>
    <w:rsid w:val="00B862C7"/>
    <w:rsid w:val="00B90D6F"/>
    <w:rsid w:val="00B92681"/>
    <w:rsid w:val="00BA6E48"/>
    <w:rsid w:val="00BB101E"/>
    <w:rsid w:val="00BE12B5"/>
    <w:rsid w:val="00BF1A88"/>
    <w:rsid w:val="00BF2218"/>
    <w:rsid w:val="00BF539C"/>
    <w:rsid w:val="00BF6B09"/>
    <w:rsid w:val="00C04855"/>
    <w:rsid w:val="00C073BD"/>
    <w:rsid w:val="00C203DD"/>
    <w:rsid w:val="00C31059"/>
    <w:rsid w:val="00C42272"/>
    <w:rsid w:val="00C51645"/>
    <w:rsid w:val="00C73F0C"/>
    <w:rsid w:val="00C74935"/>
    <w:rsid w:val="00C74F34"/>
    <w:rsid w:val="00C83C46"/>
    <w:rsid w:val="00C9680F"/>
    <w:rsid w:val="00CA311C"/>
    <w:rsid w:val="00CA4C6A"/>
    <w:rsid w:val="00CB5915"/>
    <w:rsid w:val="00CD7492"/>
    <w:rsid w:val="00CE1A4A"/>
    <w:rsid w:val="00CE1EBA"/>
    <w:rsid w:val="00CE3A6B"/>
    <w:rsid w:val="00D00211"/>
    <w:rsid w:val="00D03FC6"/>
    <w:rsid w:val="00D06309"/>
    <w:rsid w:val="00D13137"/>
    <w:rsid w:val="00D24A2D"/>
    <w:rsid w:val="00D31EA1"/>
    <w:rsid w:val="00D351EA"/>
    <w:rsid w:val="00D43403"/>
    <w:rsid w:val="00D540EC"/>
    <w:rsid w:val="00D62E71"/>
    <w:rsid w:val="00D740CA"/>
    <w:rsid w:val="00D762F2"/>
    <w:rsid w:val="00D85585"/>
    <w:rsid w:val="00D85728"/>
    <w:rsid w:val="00D94BA1"/>
    <w:rsid w:val="00D94BF8"/>
    <w:rsid w:val="00DA7616"/>
    <w:rsid w:val="00DB4740"/>
    <w:rsid w:val="00DB5A5E"/>
    <w:rsid w:val="00DD4DD4"/>
    <w:rsid w:val="00DE3B33"/>
    <w:rsid w:val="00DE76ED"/>
    <w:rsid w:val="00DF2997"/>
    <w:rsid w:val="00E322E2"/>
    <w:rsid w:val="00E32D7A"/>
    <w:rsid w:val="00E3392F"/>
    <w:rsid w:val="00E35CAB"/>
    <w:rsid w:val="00E64C0A"/>
    <w:rsid w:val="00E773E4"/>
    <w:rsid w:val="00E80E17"/>
    <w:rsid w:val="00E85588"/>
    <w:rsid w:val="00E93772"/>
    <w:rsid w:val="00E95CFE"/>
    <w:rsid w:val="00EB14EC"/>
    <w:rsid w:val="00EC0757"/>
    <w:rsid w:val="00EC7BC3"/>
    <w:rsid w:val="00ED20CF"/>
    <w:rsid w:val="00ED7600"/>
    <w:rsid w:val="00EE343A"/>
    <w:rsid w:val="00EE7CB7"/>
    <w:rsid w:val="00EF39BB"/>
    <w:rsid w:val="00F005B7"/>
    <w:rsid w:val="00F1112F"/>
    <w:rsid w:val="00F1362C"/>
    <w:rsid w:val="00F36703"/>
    <w:rsid w:val="00F42BC7"/>
    <w:rsid w:val="00F44843"/>
    <w:rsid w:val="00F45713"/>
    <w:rsid w:val="00F70412"/>
    <w:rsid w:val="00F824F5"/>
    <w:rsid w:val="00F91376"/>
    <w:rsid w:val="00FB2AFF"/>
    <w:rsid w:val="00FC29B9"/>
    <w:rsid w:val="00FC3EA3"/>
    <w:rsid w:val="00FC6FD3"/>
    <w:rsid w:val="00FD5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6703"/>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329CB"/>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4077BD"/>
    <w:rPr>
      <w:color w:val="808080"/>
      <w:shd w:val="clear" w:color="auto" w:fill="E6E6E6"/>
    </w:rPr>
  </w:style>
  <w:style w:type="character" w:customStyle="1" w:styleId="Heading3Char">
    <w:name w:val="Heading 3 Char"/>
    <w:basedOn w:val="DefaultParagraphFont"/>
    <w:link w:val="Heading3"/>
    <w:uiPriority w:val="9"/>
    <w:rsid w:val="00EF39B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AHs/TSGR4_AH-1807/Docs/R4-1809273.zip" TargetMode="External"/><Relationship Id="rId18" Type="http://schemas.openxmlformats.org/officeDocument/2006/relationships/hyperlink" Target="http://www.3gpp.org/ftp/TSG_RAN/WG4_Radio/TSGR4_AHs/TSGR4_AH-1807/Docs/R4-1808617.zip" TargetMode="External"/><Relationship Id="rId26" Type="http://schemas.openxmlformats.org/officeDocument/2006/relationships/hyperlink" Target="http://www.3gpp.org/ftp/TSG_RAN/WG4_Radio/TSGR4_AHs/TSGR4_AH-1807/Docs/R4-1809288.zip" TargetMode="External"/><Relationship Id="rId39"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3gpp.org/ftp/TSG_RAN/WG4_Radio/TSGR4_AHs/TSGR4_AH-1807/Docs/R4-1808936.zip" TargetMode="External"/><Relationship Id="rId34" Type="http://schemas.openxmlformats.org/officeDocument/2006/relationships/hyperlink" Target="http://www.3gpp.org/ftp/TSG_RAN/WG4_Radio/TSGR4_AHs/TSGR4_AH-1807/Docs/R4-1809103.zip" TargetMode="External"/><Relationship Id="rId42" Type="http://schemas.openxmlformats.org/officeDocument/2006/relationships/hyperlink" Target="http://www.3gpp.org/ftp/TSG_RAN/WG4_Radio/TSGR4_AHs/TSGR4_AH-1807/Docs/R4-1809307.zip" TargetMode="External"/><Relationship Id="rId47" Type="http://schemas.openxmlformats.org/officeDocument/2006/relationships/hyperlink" Target="http://www.3gpp.org/ftp/TSG_RAN/WG4_Radio/TSGR4_AHs/TSGR4_AH-1807/Docs/R4-1808938.zip" TargetMode="External"/><Relationship Id="rId50" Type="http://schemas.openxmlformats.org/officeDocument/2006/relationships/hyperlink" Target="http://www.3gpp.org/ftp/TSG_RAN/WG4_Radio/TSGR4_AHs/TSGR4_AH-1807/Docs/R4-1809293.zip" TargetMode="External"/><Relationship Id="rId7" Type="http://schemas.openxmlformats.org/officeDocument/2006/relationships/endnotes" Target="endnotes.xml"/><Relationship Id="rId12" Type="http://schemas.openxmlformats.org/officeDocument/2006/relationships/hyperlink" Target="http://www.3gpp.org/ftp/TSG_RAN/WG4_Radio/TSGR4_AHs/TSGR4_AH-1807/Docs/R4-1809101.zip" TargetMode="External"/><Relationship Id="rId17" Type="http://schemas.openxmlformats.org/officeDocument/2006/relationships/hyperlink" Target="http://www.3gpp.org/ftp/TSG_RAN/WG4_Radio/TSGR4_AHs/TSGR4_AH-1807/Docs/R4-1808608.zip" TargetMode="External"/><Relationship Id="rId25" Type="http://schemas.openxmlformats.org/officeDocument/2006/relationships/hyperlink" Target="http://www.3gpp.org/ftp/TSG_RAN/WG4_Radio/TSGR4_AHs/TSGR4_AH-1807/Docs/R4-1809246.zip" TargetMode="External"/><Relationship Id="rId33" Type="http://schemas.openxmlformats.org/officeDocument/2006/relationships/hyperlink" Target="http://www.3gpp.org/ftp/TSG_RAN/WG4_Radio/TSGR4_AHs/TSGR4_AH-1807/Docs/R4-1808937.zip" TargetMode="External"/><Relationship Id="rId38" Type="http://schemas.openxmlformats.org/officeDocument/2006/relationships/image" Target="media/image1.wmf"/><Relationship Id="rId46" Type="http://schemas.openxmlformats.org/officeDocument/2006/relationships/hyperlink" Target="http://www.3gpp.org/ftp/TSG_RAN/WG4_Radio/TSGR4_AHs/TSGR4_AH-1807/Docs/R4-1808900.zip" TargetMode="External"/><Relationship Id="rId2" Type="http://schemas.openxmlformats.org/officeDocument/2006/relationships/numbering" Target="numbering.xml"/><Relationship Id="rId16" Type="http://schemas.openxmlformats.org/officeDocument/2006/relationships/hyperlink" Target="http://www.3gpp.org/ftp/TSG_RAN/WG4_Radio/TSGR4_AHs/TSGR4_AH-1807/Docs/R4-1808607.zip" TargetMode="External"/><Relationship Id="rId20" Type="http://schemas.openxmlformats.org/officeDocument/2006/relationships/hyperlink" Target="http://www.3gpp.org/ftp/TSG_RAN/WG4_Radio/TSGR4_AHs/TSGR4_AH-1807/Docs/R4-1808898.zip" TargetMode="External"/><Relationship Id="rId29" Type="http://schemas.openxmlformats.org/officeDocument/2006/relationships/hyperlink" Target="http://www.3gpp.org/ftp/TSG_RAN/WG4_Radio/TSGR4_AHs/TSGR4_AH-1807/Docs/R4-1808609.zip" TargetMode="External"/><Relationship Id="rId41" Type="http://schemas.openxmlformats.org/officeDocument/2006/relationships/hyperlink" Target="http://www.3gpp.org/ftp/TSG_RAN/WG4_Radio/TSGR4_AHs/TSGR4_AH-1807/Docs/R4-1809292.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AHs/TSGR4_AH-1807/Docs/R4-1808694.zip" TargetMode="External"/><Relationship Id="rId24" Type="http://schemas.openxmlformats.org/officeDocument/2006/relationships/hyperlink" Target="http://www.3gpp.org/ftp/TSG_RAN/WG4_Radio/TSGR4_AHs/TSGR4_AH-1807/Docs/R4-1809108.zip" TargetMode="External"/><Relationship Id="rId32" Type="http://schemas.openxmlformats.org/officeDocument/2006/relationships/hyperlink" Target="http://www.3gpp.org/ftp/TSG_RAN/WG4_Radio/TSGR4_AHs/TSGR4_AH-1807/Docs/R4-1808899.zip" TargetMode="External"/><Relationship Id="rId37" Type="http://schemas.openxmlformats.org/officeDocument/2006/relationships/hyperlink" Target="http://www.3gpp.org/ftp/TSG_RAN/WG4_Radio/TSGR4_AHs/TSGR4_AH-1807/Docs/R4-1809290.zip" TargetMode="External"/><Relationship Id="rId40" Type="http://schemas.openxmlformats.org/officeDocument/2006/relationships/hyperlink" Target="http://www.3gpp.org/ftp/TSG_RAN/WG4_Radio/TSGR4_AHs/TSGR4_AH-1807/Docs/R4-1809291.zip" TargetMode="External"/><Relationship Id="rId45" Type="http://schemas.openxmlformats.org/officeDocument/2006/relationships/hyperlink" Target="http://www.3gpp.org/ftp/TSG_RAN/WG4_Radio/TSGR4_AHs/TSGR4_AH-1807/Docs/R4-1808681.zip"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4_Radio/TSGR4_AHs/TSGR4_AH-1807/Docs/R4-1809305.zip" TargetMode="External"/><Relationship Id="rId23" Type="http://schemas.openxmlformats.org/officeDocument/2006/relationships/hyperlink" Target="http://www.3gpp.org/ftp/TSG_RAN/WG4_Radio/TSGR4_AHs/TSGR4_AH-1807/Docs/R4-1809107.zip" TargetMode="External"/><Relationship Id="rId28" Type="http://schemas.openxmlformats.org/officeDocument/2006/relationships/hyperlink" Target="http://www.3gpp.org/ftp/TSG_RAN/WG4_Radio/TSGR4_AHs/TSGR4_AH-1807/Docs/R4-1809306.zip" TargetMode="External"/><Relationship Id="rId36" Type="http://schemas.openxmlformats.org/officeDocument/2006/relationships/hyperlink" Target="http://www.3gpp.org/ftp/TSG_RAN/WG4_Radio/TSGR4_AHs/TSGR4_AH-1807/Docs/R4-1809250.zip" TargetMode="External"/><Relationship Id="rId49" Type="http://schemas.openxmlformats.org/officeDocument/2006/relationships/hyperlink" Target="http://www.3gpp.org/ftp/TSG_RAN/WG4_Radio/TSGR4_AHs/TSGR4_AH-1807/Docs/R4-1809105.zip" TargetMode="External"/><Relationship Id="rId10" Type="http://schemas.openxmlformats.org/officeDocument/2006/relationships/hyperlink" Target="http://www.3gpp.org/ftp/TSG_RAN/WG4_Radio/TSGR4_AHs/TSGR4_AH-1807/Docs/R4-1808682.zip" TargetMode="External"/><Relationship Id="rId19" Type="http://schemas.openxmlformats.org/officeDocument/2006/relationships/hyperlink" Target="http://www.3gpp.org/ftp/TSG_RAN/WG4_Radio/TSGR4_AHs/TSGR4_AH-1807/Docs/R4-1808679.zip" TargetMode="External"/><Relationship Id="rId31" Type="http://schemas.openxmlformats.org/officeDocument/2006/relationships/hyperlink" Target="http://www.3gpp.org/ftp/TSG_RAN/WG4_Radio/TSGR4_AHs/TSGR4_AH-1807/Docs/R4-1808680.zip" TargetMode="External"/><Relationship Id="rId44" Type="http://schemas.openxmlformats.org/officeDocument/2006/relationships/hyperlink" Target="http://www.3gpp.org/ftp/TSG_RAN/WG4_Radio/TSGR4_AHs/TSGR4_AH-1807/Docs/R4-1808619.zip" TargetMode="External"/><Relationship Id="rId52" Type="http://schemas.openxmlformats.org/officeDocument/2006/relationships/hyperlink" Target="http://www.3gpp.org/ftp/TSG_RAN/WG4_Radio/TSGR4_AHs/TSGR4_AH-1807/Docs/R4-1809308.zip" TargetMode="External"/><Relationship Id="rId4" Type="http://schemas.openxmlformats.org/officeDocument/2006/relationships/settings" Target="settings.xml"/><Relationship Id="rId9" Type="http://schemas.openxmlformats.org/officeDocument/2006/relationships/hyperlink" Target="http://www.3gpp.org/ftp/TSG_RAN/WG4_Radio/TSGR4_AHs/TSGR4_AH-1807/Docs/R4-1808678.zip" TargetMode="External"/><Relationship Id="rId14" Type="http://schemas.openxmlformats.org/officeDocument/2006/relationships/hyperlink" Target="http://www.3gpp.org/ftp/TSG_RAN/WG4_Radio/TSGR4_AHs/TSGR4_AH-1807/Docs/R4-1809287.zip" TargetMode="External"/><Relationship Id="rId22" Type="http://schemas.openxmlformats.org/officeDocument/2006/relationships/hyperlink" Target="http://www.3gpp.org/ftp/TSG_RAN/WG4_Radio/TSGR4_AHs/TSGR4_AH-1807/Docs/R4-1809104.zip" TargetMode="External"/><Relationship Id="rId27" Type="http://schemas.openxmlformats.org/officeDocument/2006/relationships/hyperlink" Target="http://www.3gpp.org/ftp/TSG_RAN/WG4_Radio/TSGR4_AHs/TSGR4_AH-1807/Docs/R4-1809289.zip" TargetMode="External"/><Relationship Id="rId30" Type="http://schemas.openxmlformats.org/officeDocument/2006/relationships/hyperlink" Target="http://www.3gpp.org/ftp/TSG_RAN/WG4_Radio/TSGR4_AHs/TSGR4_AH-1807/Docs/R4-1808618.zip" TargetMode="External"/><Relationship Id="rId35" Type="http://schemas.openxmlformats.org/officeDocument/2006/relationships/hyperlink" Target="http://www.3gpp.org/ftp/TSG_RAN/WG4_Radio/TSGR4_AHs/TSGR4_AH-1807/Docs/R4-1809106.zip" TargetMode="External"/><Relationship Id="rId43" Type="http://schemas.openxmlformats.org/officeDocument/2006/relationships/hyperlink" Target="http://www.3gpp.org/ftp/TSG_RAN/WG4_Radio/TSGR4_AHs/TSGR4_AH-1807/Docs/R4-1808610.zip" TargetMode="External"/><Relationship Id="rId48" Type="http://schemas.openxmlformats.org/officeDocument/2006/relationships/hyperlink" Target="http://www.3gpp.org/ftp/TSG_RAN/WG4_Radio/TSGR4_AHs/TSGR4_AH-1807/Docs/R4-1809102.zip" TargetMode="External"/><Relationship Id="rId8" Type="http://schemas.openxmlformats.org/officeDocument/2006/relationships/hyperlink" Target="http://www.3gpp.org/ftp/TSG_RAN/WG4_Radio/TSGR4_AHs/TSGR4_AH-1807/Docs/R4-1808606.zip" TargetMode="External"/><Relationship Id="rId51" Type="http://schemas.openxmlformats.org/officeDocument/2006/relationships/hyperlink" Target="http://www.3gpp.org/ftp/TSG_RAN/WG4_Radio/TSGR4_AHs/TSGR4_AH-1807/Docs/R4-18092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EBFC4-763A-46E5-8B58-F094BB47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20</Pages>
  <Words>6981</Words>
  <Characters>39798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57</cp:revision>
  <dcterms:created xsi:type="dcterms:W3CDTF">2018-05-01T11:51:00Z</dcterms:created>
  <dcterms:modified xsi:type="dcterms:W3CDTF">2018-07-04T14:28:00Z</dcterms:modified>
</cp:coreProperties>
</file>